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667" w:rsidRDefault="00637667">
      <w:pPr>
        <w:pStyle w:val="a3"/>
        <w:spacing w:line="310" w:lineRule="exact"/>
        <w:jc w:val="right"/>
        <w:rPr>
          <w:spacing w:val="0"/>
        </w:rPr>
      </w:pPr>
      <w:r>
        <w:rPr>
          <w:rFonts w:ascii="ＭＳ ゴシック" w:hAnsi="ＭＳ ゴシック" w:hint="eastAsia"/>
        </w:rPr>
        <w:t>【様式６】</w:t>
      </w:r>
    </w:p>
    <w:p w:rsidR="00637667" w:rsidRDefault="00637667">
      <w:pPr>
        <w:pStyle w:val="a3"/>
        <w:spacing w:line="310" w:lineRule="exact"/>
        <w:rPr>
          <w:spacing w:val="0"/>
        </w:rPr>
      </w:pPr>
    </w:p>
    <w:p w:rsidR="00637667" w:rsidRDefault="00637667">
      <w:pPr>
        <w:pStyle w:val="a3"/>
        <w:spacing w:line="310" w:lineRule="exact"/>
        <w:rPr>
          <w:spacing w:val="0"/>
        </w:rPr>
      </w:pPr>
    </w:p>
    <w:p w:rsidR="00637667" w:rsidRDefault="00637667">
      <w:pPr>
        <w:pStyle w:val="a3"/>
        <w:spacing w:line="310" w:lineRule="exact"/>
        <w:jc w:val="center"/>
        <w:rPr>
          <w:spacing w:val="0"/>
        </w:rPr>
      </w:pPr>
      <w:r>
        <w:rPr>
          <w:rFonts w:ascii="ＭＳ ゴシック" w:hAnsi="ＭＳ ゴシック" w:hint="eastAsia"/>
        </w:rPr>
        <w:t>騒音発生施設（設置・変更）について</w:t>
      </w:r>
    </w:p>
    <w:p w:rsidR="00637667" w:rsidRDefault="00637667">
      <w:pPr>
        <w:pStyle w:val="a3"/>
        <w:spacing w:line="310" w:lineRule="exact"/>
        <w:rPr>
          <w:spacing w:val="0"/>
        </w:rPr>
      </w:pPr>
    </w:p>
    <w:p w:rsidR="00637667" w:rsidRDefault="00637667">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2520"/>
        <w:gridCol w:w="1080"/>
        <w:gridCol w:w="1200"/>
        <w:gridCol w:w="720"/>
        <w:gridCol w:w="1680"/>
        <w:gridCol w:w="1680"/>
      </w:tblGrid>
      <w:tr w:rsidR="00637667">
        <w:tblPrEx>
          <w:tblCellMar>
            <w:top w:w="0" w:type="dxa"/>
            <w:bottom w:w="0" w:type="dxa"/>
          </w:tblCellMar>
        </w:tblPrEx>
        <w:trPr>
          <w:trHeight w:hRule="exact" w:val="616"/>
        </w:trPr>
        <w:tc>
          <w:tcPr>
            <w:tcW w:w="3600" w:type="dxa"/>
            <w:gridSpan w:val="2"/>
            <w:tcBorders>
              <w:top w:val="single" w:sz="4" w:space="0" w:color="000000"/>
              <w:left w:val="single" w:sz="4" w:space="0" w:color="000000"/>
              <w:bottom w:val="single" w:sz="4" w:space="0" w:color="000000"/>
              <w:right w:val="single" w:sz="4" w:space="0" w:color="000000"/>
            </w:tcBorders>
          </w:tcPr>
          <w:p w:rsidR="00637667" w:rsidRDefault="00637667">
            <w:pPr>
              <w:pStyle w:val="a3"/>
              <w:spacing w:before="190" w:line="310"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鉱山（事業場）の名称</w:t>
            </w:r>
          </w:p>
        </w:tc>
        <w:tc>
          <w:tcPr>
            <w:tcW w:w="5280" w:type="dxa"/>
            <w:gridSpan w:val="4"/>
            <w:tcBorders>
              <w:top w:val="single" w:sz="4" w:space="0" w:color="000000"/>
              <w:left w:val="nil"/>
              <w:bottom w:val="single" w:sz="4" w:space="0" w:color="000000"/>
              <w:right w:val="single" w:sz="4" w:space="0" w:color="000000"/>
            </w:tcBorders>
          </w:tcPr>
          <w:p w:rsidR="00637667" w:rsidRDefault="00637667">
            <w:pPr>
              <w:pStyle w:val="a3"/>
              <w:spacing w:before="190" w:line="310" w:lineRule="exact"/>
              <w:rPr>
                <w:spacing w:val="0"/>
              </w:rPr>
            </w:pPr>
          </w:p>
        </w:tc>
      </w:tr>
      <w:tr w:rsidR="00637667">
        <w:tblPrEx>
          <w:tblCellMar>
            <w:top w:w="0" w:type="dxa"/>
            <w:bottom w:w="0" w:type="dxa"/>
          </w:tblCellMar>
        </w:tblPrEx>
        <w:trPr>
          <w:trHeight w:hRule="exact" w:val="616"/>
        </w:trPr>
        <w:tc>
          <w:tcPr>
            <w:tcW w:w="3600" w:type="dxa"/>
            <w:gridSpan w:val="2"/>
            <w:tcBorders>
              <w:top w:val="nil"/>
              <w:left w:val="single" w:sz="4" w:space="0" w:color="000000"/>
              <w:bottom w:val="single" w:sz="4" w:space="0" w:color="000000"/>
              <w:right w:val="single" w:sz="4" w:space="0" w:color="000000"/>
            </w:tcBorders>
          </w:tcPr>
          <w:p w:rsidR="00637667" w:rsidRDefault="00637667">
            <w:pPr>
              <w:pStyle w:val="a3"/>
              <w:spacing w:before="190" w:line="310"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鉱山（事業場）の所在地</w:t>
            </w:r>
          </w:p>
        </w:tc>
        <w:tc>
          <w:tcPr>
            <w:tcW w:w="5280" w:type="dxa"/>
            <w:gridSpan w:val="4"/>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r>
      <w:tr w:rsidR="00637667">
        <w:tblPrEx>
          <w:tblCellMar>
            <w:top w:w="0" w:type="dxa"/>
            <w:bottom w:w="0" w:type="dxa"/>
          </w:tblCellMar>
        </w:tblPrEx>
        <w:trPr>
          <w:trHeight w:hRule="exact" w:val="618"/>
        </w:trPr>
        <w:tc>
          <w:tcPr>
            <w:tcW w:w="3600" w:type="dxa"/>
            <w:gridSpan w:val="2"/>
            <w:tcBorders>
              <w:top w:val="nil"/>
              <w:left w:val="single" w:sz="4" w:space="0" w:color="000000"/>
              <w:bottom w:val="single" w:sz="4" w:space="0" w:color="000000"/>
              <w:right w:val="single" w:sz="4" w:space="0" w:color="000000"/>
            </w:tcBorders>
          </w:tcPr>
          <w:p w:rsidR="00637667" w:rsidRDefault="00637667">
            <w:pPr>
              <w:pStyle w:val="a3"/>
              <w:spacing w:before="190" w:line="310"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鉱山（事業場）の事業内容</w:t>
            </w:r>
          </w:p>
        </w:tc>
        <w:tc>
          <w:tcPr>
            <w:tcW w:w="5280" w:type="dxa"/>
            <w:gridSpan w:val="4"/>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r>
      <w:tr w:rsidR="00637667">
        <w:tblPrEx>
          <w:tblCellMar>
            <w:top w:w="0" w:type="dxa"/>
            <w:bottom w:w="0" w:type="dxa"/>
          </w:tblCellMar>
        </w:tblPrEx>
        <w:trPr>
          <w:trHeight w:hRule="exact" w:val="620"/>
        </w:trPr>
        <w:tc>
          <w:tcPr>
            <w:tcW w:w="3600" w:type="dxa"/>
            <w:gridSpan w:val="2"/>
            <w:tcBorders>
              <w:top w:val="nil"/>
              <w:left w:val="single" w:sz="4" w:space="0" w:color="000000"/>
              <w:bottom w:val="single" w:sz="4" w:space="0" w:color="000000"/>
              <w:right w:val="single" w:sz="4" w:space="0" w:color="000000"/>
            </w:tcBorders>
          </w:tcPr>
          <w:p w:rsidR="00637667" w:rsidRDefault="00637667">
            <w:pPr>
              <w:pStyle w:val="a3"/>
              <w:spacing w:before="190" w:line="310"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常時使用する鉱山労働者数</w:t>
            </w:r>
          </w:p>
        </w:tc>
        <w:tc>
          <w:tcPr>
            <w:tcW w:w="5280" w:type="dxa"/>
            <w:gridSpan w:val="4"/>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r>
      <w:tr w:rsidR="00637667">
        <w:tblPrEx>
          <w:tblCellMar>
            <w:top w:w="0" w:type="dxa"/>
            <w:bottom w:w="0" w:type="dxa"/>
          </w:tblCellMar>
        </w:tblPrEx>
        <w:trPr>
          <w:trHeight w:hRule="exact" w:val="930"/>
        </w:trPr>
        <w:tc>
          <w:tcPr>
            <w:tcW w:w="3600" w:type="dxa"/>
            <w:gridSpan w:val="2"/>
            <w:tcBorders>
              <w:top w:val="nil"/>
              <w:left w:val="single" w:sz="4" w:space="0" w:color="000000"/>
              <w:bottom w:val="nil"/>
              <w:right w:val="single" w:sz="4" w:space="0" w:color="000000"/>
            </w:tcBorders>
          </w:tcPr>
          <w:p w:rsidR="00637667" w:rsidRDefault="00637667">
            <w:pPr>
              <w:pStyle w:val="a3"/>
              <w:spacing w:before="190" w:line="310"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騒音の防止の方法</w:t>
            </w:r>
          </w:p>
        </w:tc>
        <w:tc>
          <w:tcPr>
            <w:tcW w:w="5280" w:type="dxa"/>
            <w:gridSpan w:val="4"/>
            <w:tcBorders>
              <w:top w:val="nil"/>
              <w:left w:val="nil"/>
              <w:bottom w:val="nil"/>
              <w:right w:val="single" w:sz="4" w:space="0" w:color="000000"/>
            </w:tcBorders>
          </w:tcPr>
          <w:p w:rsidR="00637667" w:rsidRDefault="00637667">
            <w:pPr>
              <w:pStyle w:val="a3"/>
              <w:spacing w:before="190" w:line="310" w:lineRule="exact"/>
              <w:rPr>
                <w:spacing w:val="0"/>
              </w:rPr>
            </w:pPr>
          </w:p>
        </w:tc>
      </w:tr>
      <w:tr w:rsidR="00637667">
        <w:tblPrEx>
          <w:tblCellMar>
            <w:top w:w="0" w:type="dxa"/>
            <w:bottom w:w="0" w:type="dxa"/>
          </w:tblCellMar>
        </w:tblPrEx>
        <w:trPr>
          <w:trHeight w:hRule="exact" w:val="1240"/>
        </w:trPr>
        <w:tc>
          <w:tcPr>
            <w:tcW w:w="2520" w:type="dxa"/>
            <w:tcBorders>
              <w:top w:val="single" w:sz="4" w:space="0" w:color="000000"/>
              <w:left w:val="single" w:sz="4" w:space="0" w:color="000000"/>
              <w:bottom w:val="single" w:sz="4" w:space="0" w:color="000000"/>
              <w:right w:val="single" w:sz="4" w:space="0" w:color="000000"/>
            </w:tcBorders>
          </w:tcPr>
          <w:p w:rsidR="00637667" w:rsidRDefault="00637667">
            <w:pPr>
              <w:pStyle w:val="a3"/>
              <w:spacing w:before="190" w:line="310" w:lineRule="exact"/>
              <w:rPr>
                <w:spacing w:val="0"/>
              </w:rPr>
            </w:pPr>
          </w:p>
          <w:p w:rsidR="00637667" w:rsidRDefault="00637667">
            <w:pPr>
              <w:pStyle w:val="a3"/>
              <w:spacing w:line="310" w:lineRule="exact"/>
              <w:jc w:val="center"/>
              <w:rPr>
                <w:spacing w:val="0"/>
              </w:rPr>
            </w:pPr>
            <w:r>
              <w:rPr>
                <w:rFonts w:cs="Times New Roman"/>
                <w:spacing w:val="0"/>
              </w:rPr>
              <w:t xml:space="preserve"> </w:t>
            </w:r>
            <w:r>
              <w:rPr>
                <w:rFonts w:ascii="ＭＳ ゴシック" w:hAnsi="ＭＳ ゴシック" w:hint="eastAsia"/>
              </w:rPr>
              <w:t>騒音発生施設の種類</w:t>
            </w:r>
          </w:p>
        </w:tc>
        <w:tc>
          <w:tcPr>
            <w:tcW w:w="1080" w:type="dxa"/>
            <w:tcBorders>
              <w:top w:val="single" w:sz="4" w:space="0" w:color="000000"/>
              <w:left w:val="nil"/>
              <w:bottom w:val="single" w:sz="4" w:space="0" w:color="000000"/>
              <w:right w:val="single" w:sz="4" w:space="0" w:color="000000"/>
            </w:tcBorders>
          </w:tcPr>
          <w:p w:rsidR="00637667" w:rsidRDefault="00637667">
            <w:pPr>
              <w:pStyle w:val="a3"/>
              <w:spacing w:before="190" w:line="310" w:lineRule="exact"/>
              <w:rPr>
                <w:spacing w:val="0"/>
              </w:rPr>
            </w:pPr>
          </w:p>
          <w:p w:rsidR="00637667" w:rsidRDefault="00637667">
            <w:pPr>
              <w:pStyle w:val="a3"/>
              <w:spacing w:line="310" w:lineRule="exact"/>
              <w:jc w:val="center"/>
              <w:rPr>
                <w:spacing w:val="0"/>
              </w:rPr>
            </w:pPr>
            <w:r>
              <w:rPr>
                <w:rFonts w:cs="Times New Roman"/>
                <w:spacing w:val="0"/>
              </w:rPr>
              <w:t xml:space="preserve"> </w:t>
            </w:r>
            <w:r>
              <w:rPr>
                <w:rFonts w:ascii="ＭＳ ゴシック" w:hAnsi="ＭＳ ゴシック" w:hint="eastAsia"/>
              </w:rPr>
              <w:t>型</w:t>
            </w:r>
            <w:r>
              <w:rPr>
                <w:rFonts w:eastAsia="Times New Roman" w:cs="Times New Roman"/>
                <w:spacing w:val="0"/>
              </w:rPr>
              <w:t xml:space="preserve">  </w:t>
            </w:r>
            <w:r>
              <w:rPr>
                <w:rFonts w:ascii="ＭＳ ゴシック" w:hAnsi="ＭＳ ゴシック" w:hint="eastAsia"/>
              </w:rPr>
              <w:t>式</w:t>
            </w:r>
          </w:p>
        </w:tc>
        <w:tc>
          <w:tcPr>
            <w:tcW w:w="1200" w:type="dxa"/>
            <w:tcBorders>
              <w:top w:val="single" w:sz="4" w:space="0" w:color="000000"/>
              <w:left w:val="nil"/>
              <w:bottom w:val="single" w:sz="4" w:space="0" w:color="000000"/>
              <w:right w:val="single" w:sz="4" w:space="0" w:color="000000"/>
            </w:tcBorders>
          </w:tcPr>
          <w:p w:rsidR="00637667" w:rsidRDefault="00637667">
            <w:pPr>
              <w:pStyle w:val="a3"/>
              <w:spacing w:before="190" w:line="310" w:lineRule="exact"/>
              <w:rPr>
                <w:spacing w:val="0"/>
              </w:rPr>
            </w:pPr>
          </w:p>
          <w:p w:rsidR="00637667" w:rsidRDefault="00637667">
            <w:pPr>
              <w:pStyle w:val="a3"/>
              <w:spacing w:line="310" w:lineRule="exact"/>
              <w:jc w:val="center"/>
              <w:rPr>
                <w:spacing w:val="0"/>
              </w:rPr>
            </w:pPr>
            <w:r>
              <w:rPr>
                <w:rFonts w:cs="Times New Roman"/>
                <w:spacing w:val="0"/>
              </w:rPr>
              <w:t xml:space="preserve"> </w:t>
            </w:r>
            <w:r>
              <w:rPr>
                <w:rFonts w:ascii="ＭＳ ゴシック" w:hAnsi="ＭＳ ゴシック" w:hint="eastAsia"/>
              </w:rPr>
              <w:t>公称能力</w:t>
            </w:r>
          </w:p>
        </w:tc>
        <w:tc>
          <w:tcPr>
            <w:tcW w:w="720" w:type="dxa"/>
            <w:tcBorders>
              <w:top w:val="single" w:sz="4" w:space="0" w:color="000000"/>
              <w:left w:val="nil"/>
              <w:bottom w:val="single" w:sz="4" w:space="0" w:color="000000"/>
              <w:right w:val="single" w:sz="4" w:space="0" w:color="000000"/>
            </w:tcBorders>
          </w:tcPr>
          <w:p w:rsidR="00637667" w:rsidRDefault="00637667">
            <w:pPr>
              <w:pStyle w:val="a3"/>
              <w:spacing w:before="190" w:line="310" w:lineRule="exact"/>
              <w:rPr>
                <w:spacing w:val="0"/>
              </w:rPr>
            </w:pPr>
          </w:p>
          <w:p w:rsidR="00637667" w:rsidRDefault="00637667">
            <w:pPr>
              <w:pStyle w:val="a3"/>
              <w:spacing w:line="310" w:lineRule="exact"/>
              <w:jc w:val="center"/>
              <w:rPr>
                <w:spacing w:val="0"/>
              </w:rPr>
            </w:pPr>
            <w:r>
              <w:rPr>
                <w:rFonts w:cs="Times New Roman"/>
                <w:spacing w:val="0"/>
              </w:rPr>
              <w:t xml:space="preserve"> </w:t>
            </w:r>
            <w:r>
              <w:rPr>
                <w:rFonts w:ascii="ＭＳ ゴシック" w:hAnsi="ＭＳ ゴシック" w:hint="eastAsia"/>
              </w:rPr>
              <w:t>数</w:t>
            </w:r>
          </w:p>
        </w:tc>
        <w:tc>
          <w:tcPr>
            <w:tcW w:w="1680" w:type="dxa"/>
            <w:tcBorders>
              <w:top w:val="single" w:sz="4" w:space="0" w:color="000000"/>
              <w:left w:val="nil"/>
              <w:bottom w:val="single" w:sz="4" w:space="0" w:color="000000"/>
              <w:right w:val="single" w:sz="4" w:space="0" w:color="000000"/>
            </w:tcBorders>
          </w:tcPr>
          <w:p w:rsidR="00637667" w:rsidRDefault="00637667">
            <w:pPr>
              <w:pStyle w:val="a3"/>
              <w:spacing w:before="190" w:line="310" w:lineRule="exact"/>
              <w:jc w:val="center"/>
              <w:rPr>
                <w:spacing w:val="0"/>
              </w:rPr>
            </w:pPr>
            <w:r>
              <w:rPr>
                <w:rFonts w:cs="Times New Roman"/>
                <w:spacing w:val="0"/>
              </w:rPr>
              <w:t xml:space="preserve"> </w:t>
            </w:r>
            <w:r>
              <w:rPr>
                <w:rFonts w:ascii="ＭＳ ゴシック" w:hAnsi="ＭＳ ゴシック" w:hint="eastAsia"/>
              </w:rPr>
              <w:t>使用開始時刻</w:t>
            </w:r>
          </w:p>
          <w:p w:rsidR="00637667" w:rsidRDefault="00637667">
            <w:pPr>
              <w:pStyle w:val="a3"/>
              <w:spacing w:line="310" w:lineRule="exact"/>
              <w:rPr>
                <w:spacing w:val="0"/>
              </w:rPr>
            </w:pPr>
          </w:p>
          <w:p w:rsidR="00637667" w:rsidRDefault="00637667">
            <w:pPr>
              <w:pStyle w:val="a3"/>
              <w:spacing w:line="310" w:lineRule="exact"/>
              <w:jc w:val="center"/>
              <w:rPr>
                <w:spacing w:val="0"/>
              </w:rPr>
            </w:pPr>
            <w:r>
              <w:rPr>
                <w:rFonts w:cs="Times New Roman"/>
                <w:spacing w:val="0"/>
              </w:rPr>
              <w:t xml:space="preserve"> </w:t>
            </w:r>
            <w:r>
              <w:rPr>
                <w:rFonts w:ascii="ＭＳ ゴシック" w:hAnsi="ＭＳ ゴシック" w:hint="eastAsia"/>
              </w:rPr>
              <w:t>（時・分）</w:t>
            </w:r>
          </w:p>
        </w:tc>
        <w:tc>
          <w:tcPr>
            <w:tcW w:w="1680" w:type="dxa"/>
            <w:tcBorders>
              <w:top w:val="single" w:sz="4" w:space="0" w:color="000000"/>
              <w:left w:val="nil"/>
              <w:bottom w:val="single" w:sz="4" w:space="0" w:color="000000"/>
              <w:right w:val="single" w:sz="4" w:space="0" w:color="000000"/>
            </w:tcBorders>
          </w:tcPr>
          <w:p w:rsidR="00637667" w:rsidRDefault="00637667">
            <w:pPr>
              <w:pStyle w:val="a3"/>
              <w:spacing w:before="190" w:line="310" w:lineRule="exact"/>
              <w:jc w:val="center"/>
              <w:rPr>
                <w:spacing w:val="0"/>
              </w:rPr>
            </w:pPr>
            <w:r>
              <w:rPr>
                <w:rFonts w:cs="Times New Roman"/>
                <w:spacing w:val="0"/>
              </w:rPr>
              <w:t xml:space="preserve"> </w:t>
            </w:r>
            <w:r>
              <w:rPr>
                <w:rFonts w:ascii="ＭＳ ゴシック" w:hAnsi="ＭＳ ゴシック" w:hint="eastAsia"/>
              </w:rPr>
              <w:t>使用終了時刻</w:t>
            </w:r>
          </w:p>
          <w:p w:rsidR="00637667" w:rsidRDefault="00637667">
            <w:pPr>
              <w:pStyle w:val="a3"/>
              <w:spacing w:line="310" w:lineRule="exact"/>
              <w:rPr>
                <w:spacing w:val="0"/>
              </w:rPr>
            </w:pPr>
          </w:p>
          <w:p w:rsidR="00637667" w:rsidRDefault="00637667">
            <w:pPr>
              <w:pStyle w:val="a3"/>
              <w:spacing w:line="310" w:lineRule="exact"/>
              <w:jc w:val="center"/>
              <w:rPr>
                <w:spacing w:val="0"/>
              </w:rPr>
            </w:pPr>
            <w:r>
              <w:rPr>
                <w:rFonts w:cs="Times New Roman"/>
                <w:spacing w:val="0"/>
              </w:rPr>
              <w:t xml:space="preserve"> </w:t>
            </w:r>
            <w:r>
              <w:rPr>
                <w:rFonts w:ascii="ＭＳ ゴシック" w:hAnsi="ＭＳ ゴシック" w:hint="eastAsia"/>
              </w:rPr>
              <w:t>（時・分）</w:t>
            </w:r>
          </w:p>
        </w:tc>
      </w:tr>
      <w:tr w:rsidR="00637667">
        <w:tblPrEx>
          <w:tblCellMar>
            <w:top w:w="0" w:type="dxa"/>
            <w:bottom w:w="0" w:type="dxa"/>
          </w:tblCellMar>
        </w:tblPrEx>
        <w:trPr>
          <w:trHeight w:hRule="exact" w:val="620"/>
        </w:trPr>
        <w:tc>
          <w:tcPr>
            <w:tcW w:w="2520" w:type="dxa"/>
            <w:tcBorders>
              <w:top w:val="nil"/>
              <w:left w:val="single" w:sz="4" w:space="0" w:color="000000"/>
              <w:bottom w:val="single" w:sz="4" w:space="0" w:color="000000"/>
              <w:right w:val="single" w:sz="4" w:space="0" w:color="000000"/>
            </w:tcBorders>
          </w:tcPr>
          <w:p w:rsidR="00637667" w:rsidRDefault="00637667">
            <w:pPr>
              <w:pStyle w:val="a3"/>
              <w:spacing w:before="190" w:line="310" w:lineRule="exact"/>
              <w:rPr>
                <w:spacing w:val="0"/>
              </w:rPr>
            </w:pPr>
          </w:p>
        </w:tc>
        <w:tc>
          <w:tcPr>
            <w:tcW w:w="1080" w:type="dxa"/>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c>
          <w:tcPr>
            <w:tcW w:w="1200" w:type="dxa"/>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c>
          <w:tcPr>
            <w:tcW w:w="720" w:type="dxa"/>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c>
          <w:tcPr>
            <w:tcW w:w="1680" w:type="dxa"/>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c>
          <w:tcPr>
            <w:tcW w:w="1680" w:type="dxa"/>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r>
      <w:tr w:rsidR="00637667">
        <w:tblPrEx>
          <w:tblCellMar>
            <w:top w:w="0" w:type="dxa"/>
            <w:bottom w:w="0" w:type="dxa"/>
          </w:tblCellMar>
        </w:tblPrEx>
        <w:trPr>
          <w:trHeight w:hRule="exact" w:val="620"/>
        </w:trPr>
        <w:tc>
          <w:tcPr>
            <w:tcW w:w="2520" w:type="dxa"/>
            <w:tcBorders>
              <w:top w:val="nil"/>
              <w:left w:val="single" w:sz="4" w:space="0" w:color="000000"/>
              <w:bottom w:val="single" w:sz="4" w:space="0" w:color="000000"/>
              <w:right w:val="single" w:sz="4" w:space="0" w:color="000000"/>
            </w:tcBorders>
          </w:tcPr>
          <w:p w:rsidR="00637667" w:rsidRDefault="00637667">
            <w:pPr>
              <w:pStyle w:val="a3"/>
              <w:spacing w:before="190" w:line="310" w:lineRule="exact"/>
              <w:rPr>
                <w:spacing w:val="0"/>
              </w:rPr>
            </w:pPr>
          </w:p>
        </w:tc>
        <w:tc>
          <w:tcPr>
            <w:tcW w:w="1080" w:type="dxa"/>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c>
          <w:tcPr>
            <w:tcW w:w="1200" w:type="dxa"/>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c>
          <w:tcPr>
            <w:tcW w:w="720" w:type="dxa"/>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c>
          <w:tcPr>
            <w:tcW w:w="1680" w:type="dxa"/>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c>
          <w:tcPr>
            <w:tcW w:w="1680" w:type="dxa"/>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r>
      <w:tr w:rsidR="00637667">
        <w:tblPrEx>
          <w:tblCellMar>
            <w:top w:w="0" w:type="dxa"/>
            <w:bottom w:w="0" w:type="dxa"/>
          </w:tblCellMar>
        </w:tblPrEx>
        <w:trPr>
          <w:trHeight w:hRule="exact" w:val="620"/>
        </w:trPr>
        <w:tc>
          <w:tcPr>
            <w:tcW w:w="2520" w:type="dxa"/>
            <w:tcBorders>
              <w:top w:val="nil"/>
              <w:left w:val="single" w:sz="4" w:space="0" w:color="000000"/>
              <w:bottom w:val="single" w:sz="4" w:space="0" w:color="000000"/>
              <w:right w:val="single" w:sz="4" w:space="0" w:color="000000"/>
            </w:tcBorders>
          </w:tcPr>
          <w:p w:rsidR="00637667" w:rsidRDefault="00637667">
            <w:pPr>
              <w:pStyle w:val="a3"/>
              <w:spacing w:before="190" w:line="310" w:lineRule="exact"/>
              <w:rPr>
                <w:spacing w:val="0"/>
              </w:rPr>
            </w:pPr>
          </w:p>
        </w:tc>
        <w:tc>
          <w:tcPr>
            <w:tcW w:w="1080" w:type="dxa"/>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c>
          <w:tcPr>
            <w:tcW w:w="1200" w:type="dxa"/>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c>
          <w:tcPr>
            <w:tcW w:w="720" w:type="dxa"/>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c>
          <w:tcPr>
            <w:tcW w:w="1680" w:type="dxa"/>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c>
          <w:tcPr>
            <w:tcW w:w="1680" w:type="dxa"/>
            <w:tcBorders>
              <w:top w:val="nil"/>
              <w:left w:val="nil"/>
              <w:bottom w:val="single" w:sz="4" w:space="0" w:color="000000"/>
              <w:right w:val="single" w:sz="4" w:space="0" w:color="000000"/>
            </w:tcBorders>
          </w:tcPr>
          <w:p w:rsidR="00637667" w:rsidRDefault="00637667">
            <w:pPr>
              <w:pStyle w:val="a3"/>
              <w:spacing w:before="190" w:line="310" w:lineRule="exact"/>
              <w:rPr>
                <w:spacing w:val="0"/>
              </w:rPr>
            </w:pPr>
          </w:p>
        </w:tc>
      </w:tr>
    </w:tbl>
    <w:p w:rsidR="00637667" w:rsidRDefault="00637667">
      <w:pPr>
        <w:pStyle w:val="a3"/>
        <w:spacing w:line="190" w:lineRule="exact"/>
        <w:rPr>
          <w:spacing w:val="0"/>
        </w:rPr>
      </w:pPr>
    </w:p>
    <w:p w:rsidR="00637667" w:rsidRDefault="00637667">
      <w:pPr>
        <w:pStyle w:val="a3"/>
        <w:spacing w:line="310" w:lineRule="exact"/>
        <w:rPr>
          <w:spacing w:val="0"/>
        </w:rPr>
      </w:pPr>
      <w:r>
        <w:rPr>
          <w:rFonts w:ascii="ＭＳ ゴシック" w:hAnsi="ＭＳ ゴシック" w:hint="eastAsia"/>
        </w:rPr>
        <w:t>備考</w:t>
      </w:r>
    </w:p>
    <w:p w:rsidR="00637667" w:rsidRDefault="00637667" w:rsidP="00A3678E">
      <w:pPr>
        <w:pStyle w:val="a3"/>
        <w:spacing w:line="310" w:lineRule="exact"/>
        <w:ind w:leftChars="100" w:left="448" w:hangingChars="100" w:hanging="238"/>
        <w:rPr>
          <w:rFonts w:ascii="ＭＳ ゴシック" w:hAnsi="ＭＳ ゴシック" w:hint="eastAsia"/>
        </w:rPr>
      </w:pPr>
      <w:r>
        <w:rPr>
          <w:rFonts w:ascii="ＭＳ ゴシック" w:hAnsi="ＭＳ ゴシック" w:hint="eastAsia"/>
        </w:rPr>
        <w:t>１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A3678E" w:rsidRDefault="00A3678E" w:rsidP="00A3678E">
      <w:pPr>
        <w:pStyle w:val="a3"/>
        <w:spacing w:line="310" w:lineRule="exact"/>
        <w:ind w:leftChars="100" w:left="448" w:hangingChars="100" w:hanging="238"/>
        <w:rPr>
          <w:rFonts w:ascii="ＭＳ ゴシック" w:hAnsi="ＭＳ ゴシック" w:hint="eastAsia"/>
        </w:rPr>
      </w:pPr>
      <w:r>
        <w:rPr>
          <w:rFonts w:ascii="ＭＳ ゴシック" w:hAnsi="ＭＳ ゴシック" w:hint="eastAsia"/>
        </w:rPr>
        <w:t>２　騒音発生施設の種類の欄には、騒音規制法施行令（昭和４３年政令３２４号）別表第１に掲げる号番号及びイ、ロ、ハ等の細分があるときはその記号及び名称を記載すること。</w:t>
      </w:r>
    </w:p>
    <w:p w:rsidR="00A3678E" w:rsidRDefault="00A3678E" w:rsidP="00A3678E">
      <w:pPr>
        <w:pStyle w:val="a3"/>
        <w:spacing w:line="310" w:lineRule="exact"/>
        <w:ind w:leftChars="100" w:left="448" w:hangingChars="100" w:hanging="238"/>
        <w:rPr>
          <w:rFonts w:ascii="ＭＳ ゴシック" w:hAnsi="ＭＳ ゴシック" w:hint="eastAsia"/>
        </w:rPr>
      </w:pPr>
      <w:r>
        <w:rPr>
          <w:rFonts w:ascii="ＭＳ ゴシック" w:hAnsi="ＭＳ ゴシック" w:hint="eastAsia"/>
        </w:rPr>
        <w:t>３　変更届出の場合には、変更のある部分について、変更前及び変更後の内容を対照させること。</w:t>
      </w:r>
    </w:p>
    <w:p w:rsidR="00A3678E" w:rsidRDefault="00A3678E" w:rsidP="00A3678E">
      <w:pPr>
        <w:pStyle w:val="a3"/>
        <w:spacing w:line="310" w:lineRule="exact"/>
        <w:ind w:leftChars="100" w:left="448" w:hangingChars="100" w:hanging="238"/>
        <w:rPr>
          <w:rFonts w:ascii="ＭＳ ゴシック" w:hAnsi="ＭＳ ゴシック" w:hint="eastAsia"/>
        </w:rPr>
      </w:pPr>
      <w:r>
        <w:rPr>
          <w:rFonts w:ascii="ＭＳ ゴシック" w:hAnsi="ＭＳ ゴシック" w:hint="eastAsia"/>
        </w:rPr>
        <w:t>４　騒音発生施設の種類ごとの数に変更がある場合であっても、騒音規制法第８条第１項ただし書の規定により届出を要しないこととされるときは、当該騒音発生施設の種類については、記載しないこと。</w:t>
      </w:r>
    </w:p>
    <w:p w:rsidR="00A3678E" w:rsidRDefault="00A3678E" w:rsidP="00A3678E">
      <w:pPr>
        <w:pStyle w:val="a3"/>
        <w:spacing w:line="310" w:lineRule="exact"/>
        <w:ind w:leftChars="100" w:left="448" w:hangingChars="100" w:hanging="238"/>
        <w:rPr>
          <w:rFonts w:ascii="ＭＳ ゴシック" w:hAnsi="ＭＳ ゴシック" w:hint="eastAsia"/>
        </w:rPr>
      </w:pPr>
      <w:r>
        <w:rPr>
          <w:rFonts w:ascii="ＭＳ ゴシック" w:hAnsi="ＭＳ ゴシック" w:hint="eastAsia"/>
        </w:rPr>
        <w:t>５　次の事項を記載した書類を添付すること。</w:t>
      </w:r>
    </w:p>
    <w:p w:rsidR="00A3678E" w:rsidRDefault="00A3678E" w:rsidP="00A3678E">
      <w:pPr>
        <w:pStyle w:val="a3"/>
        <w:spacing w:line="310" w:lineRule="exact"/>
        <w:ind w:leftChars="100" w:left="448" w:hangingChars="100" w:hanging="238"/>
        <w:rPr>
          <w:rFonts w:ascii="ＭＳ ゴシック" w:hAnsi="ＭＳ ゴシック" w:hint="eastAsia"/>
        </w:rPr>
      </w:pPr>
      <w:r>
        <w:rPr>
          <w:rFonts w:ascii="ＭＳ ゴシック" w:hAnsi="ＭＳ ゴシック" w:hint="eastAsia"/>
        </w:rPr>
        <w:t>（１）騒音発生施設の配置図</w:t>
      </w:r>
    </w:p>
    <w:p w:rsidR="00A3678E" w:rsidRDefault="00A3678E" w:rsidP="00A3678E">
      <w:pPr>
        <w:pStyle w:val="a3"/>
        <w:spacing w:line="310" w:lineRule="exact"/>
        <w:ind w:leftChars="100" w:left="448" w:hangingChars="100" w:hanging="238"/>
        <w:rPr>
          <w:rFonts w:ascii="ＭＳ ゴシック" w:hAnsi="ＭＳ ゴシック" w:hint="eastAsia"/>
        </w:rPr>
      </w:pPr>
      <w:r>
        <w:rPr>
          <w:rFonts w:ascii="ＭＳ ゴシック" w:hAnsi="ＭＳ ゴシック" w:hint="eastAsia"/>
        </w:rPr>
        <w:t>（２）騒音発生施設の所在する鉱山（事業場）及びその付近の見取図</w:t>
      </w:r>
    </w:p>
    <w:p w:rsidR="00A3678E" w:rsidRDefault="00A3678E" w:rsidP="00A3678E">
      <w:pPr>
        <w:pStyle w:val="a3"/>
        <w:spacing w:line="310" w:lineRule="exact"/>
        <w:ind w:leftChars="100" w:left="448" w:hangingChars="100" w:hanging="238"/>
        <w:rPr>
          <w:rFonts w:ascii="ＭＳ ゴシック" w:hAnsi="ＭＳ ゴシック" w:hint="eastAsia"/>
        </w:rPr>
      </w:pPr>
      <w:r>
        <w:rPr>
          <w:rFonts w:ascii="ＭＳ ゴシック" w:hAnsi="ＭＳ ゴシック" w:hint="eastAsia"/>
        </w:rPr>
        <w:t>（３）騒音指定区域及び区域の区分を示す図面</w:t>
      </w:r>
    </w:p>
    <w:p w:rsidR="00637667" w:rsidRDefault="00A3678E" w:rsidP="00A3678E">
      <w:pPr>
        <w:pStyle w:val="a3"/>
        <w:spacing w:line="310" w:lineRule="exact"/>
        <w:ind w:leftChars="100" w:left="448" w:hangingChars="100" w:hanging="238"/>
        <w:rPr>
          <w:spacing w:val="0"/>
        </w:rPr>
      </w:pPr>
      <w:r>
        <w:rPr>
          <w:rFonts w:ascii="ＭＳ ゴシック" w:hAnsi="ＭＳ ゴシック" w:hint="eastAsia"/>
        </w:rPr>
        <w:t xml:space="preserve">６　</w:t>
      </w:r>
      <w:r w:rsidR="0036776C">
        <w:rPr>
          <w:rFonts w:ascii="ＭＳ ゴシック" w:hAnsi="ＭＳ ゴシック" w:hint="eastAsia"/>
        </w:rPr>
        <w:t>別紙の用紙の大きさは、図面、表等やむを得ないものを除き、日本産業</w:t>
      </w:r>
      <w:bookmarkStart w:id="0" w:name="_GoBack"/>
      <w:bookmarkEnd w:id="0"/>
      <w:r>
        <w:rPr>
          <w:rFonts w:ascii="ＭＳ ゴシック" w:hAnsi="ＭＳ ゴシック" w:hint="eastAsia"/>
        </w:rPr>
        <w:t>規格Ａ４とすること。</w:t>
      </w:r>
    </w:p>
    <w:sectPr w:rsidR="00637667" w:rsidSect="00637667">
      <w:pgSz w:w="11906" w:h="16838"/>
      <w:pgMar w:top="1417" w:right="1361" w:bottom="1361"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67"/>
    <w:rsid w:val="0036776C"/>
    <w:rsid w:val="00531B77"/>
    <w:rsid w:val="00637667"/>
    <w:rsid w:val="00A3678E"/>
    <w:rsid w:val="00C47A96"/>
    <w:rsid w:val="00EB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31303229"/>
  <w15:chartTrackingRefBased/>
  <w15:docId w15:val="{895F217D-A880-4957-9342-E9C88E47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7" w:lineRule="exact"/>
      <w:jc w:val="both"/>
    </w:pPr>
    <w:rPr>
      <w:rFonts w:ascii="Times New Roman" w:eastAsia="ＭＳ ゴシック" w:hAnsi="Times New Roman"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騒音【様式６】</vt:lpstr>
      <vt:lpstr>【様式６】</vt:lpstr>
    </vt:vector>
  </TitlesOfParts>
  <Company>経済産業省</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騒音【様式６】</dc:title>
  <dc:subject/>
  <dc:creator>情報システム厚生課</dc:creator>
  <cp:keywords/>
  <dc:description/>
  <cp:lastModifiedBy>Windows ユーザー</cp:lastModifiedBy>
  <cp:revision>2</cp:revision>
  <dcterms:created xsi:type="dcterms:W3CDTF">2021-07-29T02:49:00Z</dcterms:created>
  <dcterms:modified xsi:type="dcterms:W3CDTF">2021-07-29T02:49:00Z</dcterms:modified>
</cp:coreProperties>
</file>