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3C" w:rsidRDefault="009270FF" w:rsidP="009270FF">
      <w:pPr>
        <w:pStyle w:val="a3"/>
        <w:spacing w:line="279" w:lineRule="exact"/>
        <w:jc w:val="right"/>
        <w:rPr>
          <w:rFonts w:hint="eastAsia"/>
          <w:spacing w:val="0"/>
        </w:rPr>
      </w:pPr>
      <w:r>
        <w:rPr>
          <w:rFonts w:hint="eastAsia"/>
          <w:spacing w:val="0"/>
        </w:rPr>
        <w:t>【様式５】</w:t>
      </w:r>
    </w:p>
    <w:p w:rsidR="007D783C" w:rsidRDefault="007D783C">
      <w:pPr>
        <w:pStyle w:val="a3"/>
        <w:spacing w:line="279" w:lineRule="exact"/>
        <w:rPr>
          <w:spacing w:val="0"/>
        </w:rPr>
      </w:pPr>
    </w:p>
    <w:p w:rsidR="007D783C" w:rsidRDefault="007D783C">
      <w:pPr>
        <w:pStyle w:val="a3"/>
        <w:spacing w:line="279" w:lineRule="exact"/>
        <w:jc w:val="center"/>
        <w:rPr>
          <w:spacing w:val="0"/>
        </w:rPr>
      </w:pPr>
      <w:r>
        <w:rPr>
          <w:rFonts w:ascii="ＭＳ ゴシック" w:hAnsi="ＭＳ ゴシック" w:hint="eastAsia"/>
        </w:rPr>
        <w:t>ダイオキシン類発生施設（設置・変更）について</w:t>
      </w:r>
    </w:p>
    <w:p w:rsidR="007D783C" w:rsidRDefault="007D783C">
      <w:pPr>
        <w:pStyle w:val="a3"/>
        <w:spacing w:line="279" w:lineRule="exact"/>
        <w:rPr>
          <w:spacing w:val="0"/>
        </w:rPr>
      </w:pP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4080"/>
        <w:gridCol w:w="4560"/>
      </w:tblGrid>
      <w:tr w:rsidR="007D783C">
        <w:tblPrEx>
          <w:tblCellMar>
            <w:top w:w="0" w:type="dxa"/>
            <w:bottom w:w="0" w:type="dxa"/>
          </w:tblCellMar>
        </w:tblPrEx>
        <w:trPr>
          <w:trHeight w:hRule="exact" w:val="554"/>
        </w:trPr>
        <w:tc>
          <w:tcPr>
            <w:tcW w:w="432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１．ダイオキシン類発生施設の種類</w:t>
            </w:r>
          </w:p>
        </w:tc>
        <w:tc>
          <w:tcPr>
            <w:tcW w:w="4560" w:type="dxa"/>
            <w:tcBorders>
              <w:top w:val="single" w:sz="4" w:space="0" w:color="000000"/>
              <w:left w:val="nil"/>
              <w:bottom w:val="single" w:sz="4" w:space="0" w:color="000000"/>
              <w:right w:val="single" w:sz="4" w:space="0" w:color="000000"/>
            </w:tcBorders>
          </w:tcPr>
          <w:p w:rsidR="007D783C" w:rsidRDefault="007D783C">
            <w:pPr>
              <w:pStyle w:val="a3"/>
              <w:spacing w:before="159" w:line="279" w:lineRule="exact"/>
              <w:rPr>
                <w:spacing w:val="0"/>
              </w:rPr>
            </w:pPr>
          </w:p>
        </w:tc>
      </w:tr>
      <w:tr w:rsidR="007D783C">
        <w:tblPrEx>
          <w:tblCellMar>
            <w:top w:w="0" w:type="dxa"/>
            <w:bottom w:w="0" w:type="dxa"/>
          </w:tblCellMar>
        </w:tblPrEx>
        <w:trPr>
          <w:trHeight w:hRule="exact" w:val="554"/>
        </w:trPr>
        <w:tc>
          <w:tcPr>
            <w:tcW w:w="8880" w:type="dxa"/>
            <w:gridSpan w:val="3"/>
            <w:tcBorders>
              <w:top w:val="nil"/>
              <w:left w:val="single" w:sz="4" w:space="0" w:color="000000"/>
              <w:bottom w:val="nil"/>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２．ダイオキシン類発生施設の構造</w:t>
            </w:r>
          </w:p>
        </w:tc>
      </w:tr>
      <w:tr w:rsidR="007D783C">
        <w:tblPrEx>
          <w:tblCellMar>
            <w:top w:w="0" w:type="dxa"/>
            <w:bottom w:w="0" w:type="dxa"/>
          </w:tblCellMar>
        </w:tblPrEx>
        <w:trPr>
          <w:cantSplit/>
          <w:trHeight w:hRule="exact" w:val="556"/>
        </w:trPr>
        <w:tc>
          <w:tcPr>
            <w:tcW w:w="240" w:type="dxa"/>
            <w:vMerge w:val="restart"/>
            <w:tcBorders>
              <w:top w:val="nil"/>
              <w:left w:val="single" w:sz="4" w:space="0" w:color="000000"/>
              <w:bottom w:val="nil"/>
              <w:right w:val="nil"/>
            </w:tcBorders>
          </w:tcPr>
          <w:p w:rsidR="007D783C" w:rsidRDefault="007D783C">
            <w:pPr>
              <w:pStyle w:val="a3"/>
              <w:spacing w:before="159" w:line="279" w:lineRule="exact"/>
              <w:rPr>
                <w:spacing w:val="0"/>
              </w:rPr>
            </w:pPr>
          </w:p>
        </w:tc>
        <w:tc>
          <w:tcPr>
            <w:tcW w:w="864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（１）大気基準適用施設にあっては、別紙５－１のとおり</w:t>
            </w:r>
          </w:p>
        </w:tc>
      </w:tr>
      <w:tr w:rsidR="007D783C">
        <w:tblPrEx>
          <w:tblCellMar>
            <w:top w:w="0" w:type="dxa"/>
            <w:bottom w:w="0" w:type="dxa"/>
          </w:tblCellMar>
        </w:tblPrEx>
        <w:trPr>
          <w:cantSplit/>
          <w:trHeight w:hRule="exact" w:val="558"/>
        </w:trPr>
        <w:tc>
          <w:tcPr>
            <w:tcW w:w="2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8640" w:type="dxa"/>
            <w:gridSpan w:val="2"/>
            <w:tcBorders>
              <w:top w:val="nil"/>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（２）水質基準対象施設にあっては、別紙５－４のとおり</w:t>
            </w:r>
          </w:p>
        </w:tc>
      </w:tr>
      <w:tr w:rsidR="007D783C">
        <w:tblPrEx>
          <w:tblCellMar>
            <w:top w:w="0" w:type="dxa"/>
            <w:bottom w:w="0" w:type="dxa"/>
          </w:tblCellMar>
        </w:tblPrEx>
        <w:trPr>
          <w:trHeight w:hRule="exact" w:val="558"/>
        </w:trPr>
        <w:tc>
          <w:tcPr>
            <w:tcW w:w="8880" w:type="dxa"/>
            <w:gridSpan w:val="3"/>
            <w:tcBorders>
              <w:top w:val="nil"/>
              <w:left w:val="single" w:sz="4" w:space="0" w:color="000000"/>
              <w:bottom w:val="nil"/>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３．ダイオキシン類発生施設の使用の方法</w:t>
            </w:r>
          </w:p>
        </w:tc>
      </w:tr>
      <w:tr w:rsidR="007D783C">
        <w:tblPrEx>
          <w:tblCellMar>
            <w:top w:w="0" w:type="dxa"/>
            <w:bottom w:w="0" w:type="dxa"/>
          </w:tblCellMar>
        </w:tblPrEx>
        <w:trPr>
          <w:cantSplit/>
          <w:trHeight w:hRule="exact" w:val="558"/>
        </w:trPr>
        <w:tc>
          <w:tcPr>
            <w:tcW w:w="240" w:type="dxa"/>
            <w:vMerge w:val="restart"/>
            <w:tcBorders>
              <w:top w:val="nil"/>
              <w:left w:val="single" w:sz="4" w:space="0" w:color="000000"/>
              <w:bottom w:val="nil"/>
              <w:right w:val="nil"/>
            </w:tcBorders>
          </w:tcPr>
          <w:p w:rsidR="007D783C" w:rsidRDefault="007D783C">
            <w:pPr>
              <w:pStyle w:val="a3"/>
              <w:spacing w:before="159" w:line="279" w:lineRule="exact"/>
              <w:rPr>
                <w:spacing w:val="0"/>
              </w:rPr>
            </w:pPr>
          </w:p>
        </w:tc>
        <w:tc>
          <w:tcPr>
            <w:tcW w:w="864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（１）大気基準適用施設にあっては、別紙５－２のとおり</w:t>
            </w:r>
          </w:p>
        </w:tc>
      </w:tr>
      <w:tr w:rsidR="007D783C">
        <w:tblPrEx>
          <w:tblCellMar>
            <w:top w:w="0" w:type="dxa"/>
            <w:bottom w:w="0" w:type="dxa"/>
          </w:tblCellMar>
        </w:tblPrEx>
        <w:trPr>
          <w:cantSplit/>
          <w:trHeight w:hRule="exact" w:val="558"/>
        </w:trPr>
        <w:tc>
          <w:tcPr>
            <w:tcW w:w="2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8640" w:type="dxa"/>
            <w:gridSpan w:val="2"/>
            <w:tcBorders>
              <w:top w:val="nil"/>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（２）水質基準対象施設にあっては、別紙５－５のとおり</w:t>
            </w:r>
          </w:p>
        </w:tc>
      </w:tr>
      <w:tr w:rsidR="007D783C">
        <w:tblPrEx>
          <w:tblCellMar>
            <w:top w:w="0" w:type="dxa"/>
            <w:bottom w:w="0" w:type="dxa"/>
          </w:tblCellMar>
        </w:tblPrEx>
        <w:trPr>
          <w:trHeight w:hRule="exact" w:val="558"/>
        </w:trPr>
        <w:tc>
          <w:tcPr>
            <w:tcW w:w="8880" w:type="dxa"/>
            <w:gridSpan w:val="3"/>
            <w:tcBorders>
              <w:top w:val="nil"/>
              <w:left w:val="single" w:sz="4" w:space="0" w:color="000000"/>
              <w:bottom w:val="nil"/>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４．発生ガス又は廃水若しくは廃液の処理の方法</w:t>
            </w:r>
          </w:p>
        </w:tc>
      </w:tr>
      <w:tr w:rsidR="007D783C">
        <w:tblPrEx>
          <w:tblCellMar>
            <w:top w:w="0" w:type="dxa"/>
            <w:bottom w:w="0" w:type="dxa"/>
          </w:tblCellMar>
        </w:tblPrEx>
        <w:trPr>
          <w:cantSplit/>
          <w:trHeight w:hRule="exact" w:val="558"/>
        </w:trPr>
        <w:tc>
          <w:tcPr>
            <w:tcW w:w="240" w:type="dxa"/>
            <w:vMerge w:val="restart"/>
            <w:tcBorders>
              <w:top w:val="nil"/>
              <w:left w:val="single" w:sz="4" w:space="0" w:color="000000"/>
              <w:bottom w:val="nil"/>
              <w:right w:val="nil"/>
            </w:tcBorders>
          </w:tcPr>
          <w:p w:rsidR="007D783C" w:rsidRDefault="007D783C">
            <w:pPr>
              <w:pStyle w:val="a3"/>
              <w:spacing w:before="159" w:line="279" w:lineRule="exact"/>
              <w:rPr>
                <w:spacing w:val="0"/>
              </w:rPr>
            </w:pPr>
          </w:p>
        </w:tc>
        <w:tc>
          <w:tcPr>
            <w:tcW w:w="864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（１）大気基準適用施設にあっては、別紙５－３のとおり</w:t>
            </w:r>
          </w:p>
        </w:tc>
      </w:tr>
      <w:tr w:rsidR="007D783C">
        <w:tblPrEx>
          <w:tblCellMar>
            <w:top w:w="0" w:type="dxa"/>
            <w:bottom w:w="0" w:type="dxa"/>
          </w:tblCellMar>
        </w:tblPrEx>
        <w:trPr>
          <w:cantSplit/>
          <w:trHeight w:hRule="exact" w:val="558"/>
        </w:trPr>
        <w:tc>
          <w:tcPr>
            <w:tcW w:w="2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8640" w:type="dxa"/>
            <w:gridSpan w:val="2"/>
            <w:tcBorders>
              <w:top w:val="nil"/>
              <w:left w:val="single" w:sz="4" w:space="0" w:color="000000"/>
              <w:bottom w:val="single" w:sz="4" w:space="0" w:color="000000"/>
              <w:right w:val="single" w:sz="4" w:space="0" w:color="000000"/>
            </w:tcBorders>
          </w:tcPr>
          <w:p w:rsidR="007D783C" w:rsidRDefault="007D783C">
            <w:pPr>
              <w:pStyle w:val="a3"/>
              <w:spacing w:before="159" w:line="279" w:lineRule="exact"/>
              <w:rPr>
                <w:spacing w:val="0"/>
              </w:rPr>
            </w:pPr>
            <w:r>
              <w:rPr>
                <w:rFonts w:cs="Times New Roman"/>
                <w:spacing w:val="0"/>
              </w:rPr>
              <w:t xml:space="preserve"> </w:t>
            </w:r>
            <w:r>
              <w:rPr>
                <w:rFonts w:ascii="ＭＳ ゴシック" w:hAnsi="ＭＳ ゴシック" w:hint="eastAsia"/>
              </w:rPr>
              <w:t>（２）水質基準対象施設にあっては、別紙５－６のとおり</w:t>
            </w:r>
          </w:p>
        </w:tc>
      </w:tr>
    </w:tbl>
    <w:p w:rsidR="007D783C" w:rsidRDefault="007D783C">
      <w:pPr>
        <w:pStyle w:val="a3"/>
        <w:spacing w:line="159" w:lineRule="exact"/>
        <w:rPr>
          <w:spacing w:val="0"/>
        </w:rPr>
      </w:pPr>
    </w:p>
    <w:p w:rsidR="007D783C" w:rsidRDefault="007D783C">
      <w:pPr>
        <w:pStyle w:val="a3"/>
        <w:spacing w:line="279" w:lineRule="exact"/>
        <w:rPr>
          <w:spacing w:val="0"/>
        </w:rPr>
      </w:pPr>
      <w:r>
        <w:rPr>
          <w:rFonts w:ascii="ＭＳ ゴシック" w:hAnsi="ＭＳ ゴシック" w:hint="eastAsia"/>
        </w:rPr>
        <w:t>備考</w:t>
      </w:r>
    </w:p>
    <w:p w:rsidR="007D783C" w:rsidRDefault="007D783C">
      <w:pPr>
        <w:pStyle w:val="a3"/>
        <w:spacing w:line="279" w:lineRule="exact"/>
        <w:ind w:left="240"/>
        <w:rPr>
          <w:spacing w:val="0"/>
        </w:rPr>
      </w:pPr>
      <w:r>
        <w:rPr>
          <w:rFonts w:ascii="ＭＳ ゴシック" w:hAnsi="ＭＳ ゴシック" w:hint="eastAsia"/>
        </w:rPr>
        <w:t>１　ダイオキシン類発生施設の種類の欄には、大気基準適用施設にあってはダイ</w:t>
      </w:r>
      <w:r w:rsidR="00F70194">
        <w:rPr>
          <w:rFonts w:ascii="ＭＳ ゴシック" w:hAnsi="ＭＳ ゴシック" w:hint="eastAsia"/>
        </w:rPr>
        <w:t>オ</w:t>
      </w:r>
    </w:p>
    <w:p w:rsidR="007D783C" w:rsidRDefault="007D783C">
      <w:pPr>
        <w:pStyle w:val="a3"/>
        <w:spacing w:line="279" w:lineRule="exact"/>
        <w:ind w:left="480"/>
        <w:rPr>
          <w:spacing w:val="0"/>
        </w:rPr>
      </w:pPr>
      <w:r>
        <w:rPr>
          <w:rFonts w:ascii="ＭＳ ゴシック" w:hAnsi="ＭＳ ゴシック" w:hint="eastAsia"/>
        </w:rPr>
        <w:t>キシン類対策特別措置法施行令（平成１１年政令第４３３号）別表第１、水質基準対象施設にあっては同令別表第２に掲げる号番号及び名称を記載すること。</w:t>
      </w:r>
    </w:p>
    <w:p w:rsidR="007D783C" w:rsidRDefault="007D783C">
      <w:pPr>
        <w:pStyle w:val="a3"/>
        <w:spacing w:line="279" w:lineRule="exact"/>
        <w:ind w:left="240"/>
        <w:rPr>
          <w:spacing w:val="0"/>
        </w:rPr>
      </w:pPr>
      <w:r>
        <w:rPr>
          <w:rFonts w:ascii="ＭＳ ゴシック" w:hAnsi="ＭＳ ゴシック" w:hint="eastAsia"/>
        </w:rPr>
        <w:t>２　変更届出の場合には、変更のある部分について、変更前及び変更後の内容を対</w:t>
      </w:r>
    </w:p>
    <w:p w:rsidR="007D783C" w:rsidRDefault="007D783C">
      <w:pPr>
        <w:pStyle w:val="a3"/>
        <w:spacing w:line="279" w:lineRule="exact"/>
        <w:ind w:left="480"/>
        <w:rPr>
          <w:spacing w:val="0"/>
        </w:rPr>
      </w:pPr>
      <w:r>
        <w:rPr>
          <w:rFonts w:ascii="ＭＳ ゴシック" w:hAnsi="ＭＳ ゴシック" w:hint="eastAsia"/>
        </w:rPr>
        <w:t>照させること。</w:t>
      </w:r>
    </w:p>
    <w:p w:rsidR="007D783C" w:rsidRDefault="007D783C">
      <w:pPr>
        <w:pStyle w:val="a3"/>
        <w:spacing w:line="279" w:lineRule="exact"/>
        <w:ind w:left="240"/>
        <w:rPr>
          <w:spacing w:val="0"/>
        </w:rPr>
      </w:pPr>
      <w:r>
        <w:rPr>
          <w:rFonts w:ascii="ＭＳ ゴシック" w:hAnsi="ＭＳ ゴシック" w:hint="eastAsia"/>
        </w:rPr>
        <w:t>３　次の事項を記載した書類を添付すること。</w:t>
      </w:r>
    </w:p>
    <w:p w:rsidR="007D783C" w:rsidRDefault="007D783C">
      <w:pPr>
        <w:pStyle w:val="a3"/>
        <w:spacing w:line="279" w:lineRule="exact"/>
        <w:ind w:left="240"/>
        <w:rPr>
          <w:spacing w:val="0"/>
        </w:rPr>
      </w:pPr>
      <w:r>
        <w:rPr>
          <w:rFonts w:ascii="ＭＳ ゴシック" w:hAnsi="ＭＳ ゴシック" w:hint="eastAsia"/>
        </w:rPr>
        <w:t>（１）ダイオキシン類発生施設の種類若しくは構造又は発生ガス、廃水若しくは廃</w:t>
      </w:r>
    </w:p>
    <w:p w:rsidR="007D783C" w:rsidRDefault="007D783C">
      <w:pPr>
        <w:pStyle w:val="a3"/>
        <w:spacing w:line="279" w:lineRule="exact"/>
        <w:ind w:left="720"/>
        <w:rPr>
          <w:spacing w:val="0"/>
        </w:rPr>
      </w:pPr>
      <w:r>
        <w:rPr>
          <w:rFonts w:ascii="ＭＳ ゴシック" w:hAnsi="ＭＳ ゴシック" w:hint="eastAsia"/>
        </w:rPr>
        <w:t>液の処理の方法等から見込まれるダイオキシン類の排出量（大気基準適用施設にあっては排出ガスに含まれるダイオキシン類の量とし、水質基準対象施設にあっては水質基準対象施設が設定される事業場の排出水に含まれるダイオキシン類の量とする。）</w:t>
      </w:r>
    </w:p>
    <w:p w:rsidR="007D783C" w:rsidRDefault="007D783C">
      <w:pPr>
        <w:pStyle w:val="a3"/>
        <w:spacing w:line="279" w:lineRule="exact"/>
        <w:ind w:left="240"/>
        <w:rPr>
          <w:spacing w:val="0"/>
        </w:rPr>
      </w:pPr>
      <w:r>
        <w:rPr>
          <w:rFonts w:ascii="ＭＳ ゴシック" w:hAnsi="ＭＳ ゴシック" w:hint="eastAsia"/>
        </w:rPr>
        <w:t>（２）ダイオキシン類発生抑制のための構造上の配慮及び運転管理に関する事項</w:t>
      </w:r>
    </w:p>
    <w:p w:rsidR="007D783C" w:rsidRDefault="007D783C">
      <w:pPr>
        <w:pStyle w:val="a3"/>
        <w:spacing w:line="279" w:lineRule="exact"/>
        <w:ind w:left="240"/>
        <w:rPr>
          <w:spacing w:val="0"/>
        </w:rPr>
      </w:pPr>
      <w:r>
        <w:rPr>
          <w:rFonts w:ascii="ＭＳ ゴシック" w:hAnsi="ＭＳ ゴシック" w:hint="eastAsia"/>
        </w:rPr>
        <w:t>（３）緊急連絡用の電話番号その他緊急時における連絡方法</w:t>
      </w:r>
    </w:p>
    <w:p w:rsidR="007D783C" w:rsidRDefault="007D783C">
      <w:pPr>
        <w:pStyle w:val="a3"/>
        <w:spacing w:line="279" w:lineRule="exact"/>
        <w:ind w:left="240"/>
        <w:rPr>
          <w:spacing w:val="0"/>
        </w:rPr>
      </w:pPr>
      <w:r>
        <w:rPr>
          <w:rFonts w:ascii="ＭＳ ゴシック" w:hAnsi="ＭＳ ゴシック" w:hint="eastAsia"/>
        </w:rPr>
        <w:t>（４）大気基準適用施設にあっては、排出ガスの発生及び排出ガスの処理の系統並</w:t>
      </w:r>
    </w:p>
    <w:p w:rsidR="007D783C" w:rsidRDefault="007D783C">
      <w:pPr>
        <w:pStyle w:val="a3"/>
        <w:spacing w:line="279" w:lineRule="exact"/>
        <w:ind w:left="720"/>
        <w:rPr>
          <w:spacing w:val="0"/>
        </w:rPr>
      </w:pPr>
      <w:r>
        <w:rPr>
          <w:rFonts w:ascii="ＭＳ ゴシック" w:hAnsi="ＭＳ ゴシック" w:hint="eastAsia"/>
        </w:rPr>
        <w:t>びに排出ガスの測定箇所</w:t>
      </w:r>
    </w:p>
    <w:p w:rsidR="007D783C" w:rsidRDefault="007D783C">
      <w:pPr>
        <w:pStyle w:val="a3"/>
        <w:spacing w:line="279" w:lineRule="exact"/>
        <w:ind w:left="240"/>
        <w:rPr>
          <w:spacing w:val="0"/>
        </w:rPr>
      </w:pPr>
      <w:r>
        <w:rPr>
          <w:rFonts w:ascii="ＭＳ ゴシック" w:hAnsi="ＭＳ ゴシック" w:hint="eastAsia"/>
        </w:rPr>
        <w:t>（５）水質基準適用事業場にあっては、用水及び排水の系統</w:t>
      </w:r>
    </w:p>
    <w:p w:rsidR="007D783C" w:rsidRDefault="007D783C">
      <w:pPr>
        <w:pStyle w:val="a3"/>
        <w:spacing w:line="279" w:lineRule="exact"/>
        <w:ind w:left="240"/>
        <w:rPr>
          <w:spacing w:val="0"/>
        </w:rPr>
      </w:pPr>
      <w:r>
        <w:rPr>
          <w:rFonts w:ascii="ＭＳ ゴシック" w:hAnsi="ＭＳ ゴシック" w:hint="eastAsia"/>
        </w:rPr>
        <w:t>４　別紙の用紙の大きさは、図面、表等やむを得ないものを除き、日本</w:t>
      </w:r>
      <w:r w:rsidR="001A1279">
        <w:rPr>
          <w:rFonts w:ascii="ＭＳ ゴシック" w:hAnsi="ＭＳ ゴシック" w:hint="eastAsia"/>
        </w:rPr>
        <w:t>産業</w:t>
      </w:r>
      <w:r>
        <w:rPr>
          <w:rFonts w:ascii="ＭＳ ゴシック" w:hAnsi="ＭＳ ゴシック" w:hint="eastAsia"/>
        </w:rPr>
        <w:t>規格Ａ</w:t>
      </w:r>
    </w:p>
    <w:p w:rsidR="007D783C" w:rsidRDefault="007D783C">
      <w:pPr>
        <w:pStyle w:val="a3"/>
        <w:spacing w:line="279" w:lineRule="exact"/>
        <w:ind w:left="480"/>
        <w:rPr>
          <w:spacing w:val="0"/>
        </w:rPr>
      </w:pPr>
      <w:r>
        <w:rPr>
          <w:rFonts w:ascii="ＭＳ ゴシック" w:hAnsi="ＭＳ ゴシック" w:hint="eastAsia"/>
        </w:rPr>
        <w:t>４とすること。</w:t>
      </w:r>
    </w:p>
    <w:p w:rsidR="007D783C" w:rsidRDefault="007D783C" w:rsidP="00F70194">
      <w:pPr>
        <w:pStyle w:val="a3"/>
        <w:spacing w:line="279" w:lineRule="exact"/>
        <w:ind w:left="400" w:hangingChars="200" w:hanging="400"/>
        <w:rPr>
          <w:spacing w:val="0"/>
        </w:rPr>
      </w:pPr>
      <w:r>
        <w:rPr>
          <w:rFonts w:ascii="ＭＳ ゴシック" w:hAnsi="ＭＳ ゴシック" w:hint="eastAsia"/>
          <w:spacing w:val="0"/>
          <w:sz w:val="20"/>
          <w:szCs w:val="20"/>
        </w:rPr>
        <w:t>（注）「大気基準適用施設」とは、ダイオキシン類対策特別措置法施行規則第１条に定める大気排出基準が適用される施設、「水質基準対象施設」とは、ダイオキシン類対策特別措置法施行規則第１条に定める水質排出基準が適用される施設をいう。</w:t>
      </w:r>
    </w:p>
    <w:p w:rsidR="007D783C" w:rsidRDefault="007D783C">
      <w:pPr>
        <w:pStyle w:val="a3"/>
        <w:jc w:val="right"/>
        <w:rPr>
          <w:spacing w:val="0"/>
        </w:rPr>
      </w:pPr>
      <w:r>
        <w:rPr>
          <w:spacing w:val="0"/>
        </w:rPr>
        <w:br w:type="page"/>
      </w:r>
      <w:r>
        <w:rPr>
          <w:rFonts w:ascii="ＭＳ ゴシック" w:hAnsi="ＭＳ ゴシック" w:hint="eastAsia"/>
          <w:spacing w:val="0"/>
          <w:sz w:val="18"/>
          <w:szCs w:val="18"/>
        </w:rPr>
        <w:lastRenderedPageBreak/>
        <w:t>別紙５－１</w:t>
      </w:r>
    </w:p>
    <w:p w:rsidR="007D783C" w:rsidRDefault="007D783C">
      <w:pPr>
        <w:pStyle w:val="a3"/>
        <w:jc w:val="center"/>
        <w:rPr>
          <w:spacing w:val="0"/>
        </w:rPr>
      </w:pPr>
      <w:r>
        <w:rPr>
          <w:rFonts w:ascii="ＭＳ ゴシック" w:hAnsi="ＭＳ ゴシック" w:hint="eastAsia"/>
          <w:spacing w:val="0"/>
          <w:sz w:val="18"/>
          <w:szCs w:val="18"/>
        </w:rPr>
        <w:t>ダイオキシン類発生施設（大気基準適用施設）の構造</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840"/>
        <w:gridCol w:w="2760"/>
        <w:gridCol w:w="2640"/>
        <w:gridCol w:w="2640"/>
      </w:tblGrid>
      <w:tr w:rsidR="007D783C">
        <w:tblPrEx>
          <w:tblCellMar>
            <w:top w:w="0" w:type="dxa"/>
            <w:bottom w:w="0" w:type="dxa"/>
          </w:tblCellMar>
        </w:tblPrEx>
        <w:trPr>
          <w:trHeight w:hRule="exact" w:val="630"/>
        </w:trPr>
        <w:tc>
          <w:tcPr>
            <w:tcW w:w="360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0"/>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ダイオキシン類発生施設号番号及び名称</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2"/>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型式</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施設の設置場所</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設置年月日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 xml:space="preserve">　年　　　月　　　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nil"/>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640" w:type="dxa"/>
            <w:tcBorders>
              <w:top w:val="nil"/>
              <w:left w:val="nil"/>
              <w:bottom w:val="nil"/>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640" w:type="dxa"/>
            <w:tcBorders>
              <w:top w:val="nil"/>
              <w:left w:val="nil"/>
              <w:bottom w:val="nil"/>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cantSplit/>
          <w:trHeight w:hRule="exact" w:val="634"/>
        </w:trPr>
        <w:tc>
          <w:tcPr>
            <w:tcW w:w="840" w:type="dxa"/>
            <w:vMerge w:val="restart"/>
            <w:tcBorders>
              <w:top w:val="single" w:sz="4" w:space="0" w:color="000000"/>
              <w:left w:val="single" w:sz="4" w:space="0" w:color="000000"/>
              <w:bottom w:val="nil"/>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規模</w:t>
            </w:r>
          </w:p>
        </w:tc>
        <w:tc>
          <w:tcPr>
            <w:tcW w:w="276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原料の処理能力（ｔ</w:t>
            </w:r>
            <w:r>
              <w:rPr>
                <w:rFonts w:eastAsia="Times New Roman" w:cs="Times New Roman"/>
                <w:spacing w:val="0"/>
                <w:sz w:val="18"/>
                <w:szCs w:val="18"/>
              </w:rPr>
              <w:t>/</w:t>
            </w:r>
            <w:r>
              <w:rPr>
                <w:rFonts w:ascii="ＭＳ ゴシック" w:hAnsi="ＭＳ ゴシック" w:hint="eastAsia"/>
                <w:spacing w:val="0"/>
                <w:sz w:val="18"/>
                <w:szCs w:val="18"/>
              </w:rPr>
              <w:t>ｈ）</w:t>
            </w: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84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276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変圧器の定格容量（</w:t>
            </w:r>
            <w:r>
              <w:rPr>
                <w:rFonts w:eastAsia="Times New Roman" w:cs="Times New Roman"/>
                <w:spacing w:val="0"/>
                <w:sz w:val="18"/>
                <w:szCs w:val="18"/>
              </w:rPr>
              <w:t>kVA</w:t>
            </w:r>
            <w:r>
              <w:rPr>
                <w:rFonts w:ascii="ＭＳ ゴシック" w:hAnsi="ＭＳ ゴシック" w:hint="eastAsia"/>
                <w:spacing w:val="0"/>
                <w:sz w:val="18"/>
                <w:szCs w:val="18"/>
              </w:rPr>
              <w:t>）</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84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276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炉の容量（ｔ）</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84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276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焼却能力（</w:t>
            </w:r>
            <w:r>
              <w:rPr>
                <w:rFonts w:eastAsia="Times New Roman" w:cs="Times New Roman"/>
                <w:spacing w:val="0"/>
                <w:sz w:val="18"/>
                <w:szCs w:val="18"/>
              </w:rPr>
              <w:t>kg/</w:t>
            </w:r>
            <w:r>
              <w:rPr>
                <w:rFonts w:ascii="ＭＳ ゴシック" w:hAnsi="ＭＳ ゴシック" w:hint="eastAsia"/>
                <w:spacing w:val="0"/>
                <w:sz w:val="18"/>
                <w:szCs w:val="18"/>
              </w:rPr>
              <w:t>ｈ）</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8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276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火床面積（ｍ</w:t>
            </w:r>
            <w:r>
              <w:rPr>
                <w:rFonts w:ascii="ＭＳ ゴシック" w:hAnsi="ＭＳ ゴシック" w:hint="eastAsia"/>
                <w:spacing w:val="0"/>
                <w:position w:val="9"/>
                <w:sz w:val="9"/>
                <w:szCs w:val="9"/>
              </w:rPr>
              <w:t>２</w:t>
            </w:r>
            <w:r>
              <w:rPr>
                <w:rFonts w:ascii="ＭＳ ゴシック" w:hAnsi="ＭＳ ゴシック" w:hint="eastAsia"/>
                <w:spacing w:val="0"/>
                <w:sz w:val="18"/>
                <w:szCs w:val="18"/>
              </w:rPr>
              <w:t>）</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60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640" w:type="dxa"/>
            <w:tcBorders>
              <w:top w:val="nil"/>
              <w:left w:val="nil"/>
              <w:bottom w:val="single" w:sz="4" w:space="0" w:color="000000"/>
              <w:right w:val="single" w:sz="4" w:space="0" w:color="000000"/>
            </w:tcBorders>
          </w:tcPr>
          <w:p w:rsidR="007D783C" w:rsidRDefault="007D783C">
            <w:pPr>
              <w:pStyle w:val="a3"/>
              <w:spacing w:before="197"/>
              <w:rPr>
                <w:spacing w:val="0"/>
              </w:rPr>
            </w:pPr>
          </w:p>
        </w:tc>
      </w:tr>
    </w:tbl>
    <w:p w:rsidR="007D783C" w:rsidRDefault="007D783C">
      <w:pPr>
        <w:pStyle w:val="a3"/>
        <w:spacing w:line="197" w:lineRule="exact"/>
        <w:rPr>
          <w:spacing w:val="0"/>
        </w:rPr>
      </w:pPr>
    </w:p>
    <w:p w:rsidR="007D783C" w:rsidRDefault="007D783C">
      <w:pPr>
        <w:pStyle w:val="a3"/>
        <w:rPr>
          <w:spacing w:val="0"/>
        </w:rPr>
      </w:pPr>
      <w:r>
        <w:rPr>
          <w:rFonts w:ascii="ＭＳ ゴシック" w:hAnsi="ＭＳ ゴシック" w:hint="eastAsia"/>
          <w:spacing w:val="0"/>
          <w:sz w:val="18"/>
          <w:szCs w:val="18"/>
        </w:rPr>
        <w:t>備考</w:t>
      </w:r>
    </w:p>
    <w:p w:rsidR="007D783C" w:rsidRDefault="007D783C">
      <w:pPr>
        <w:pStyle w:val="a3"/>
        <w:ind w:left="240"/>
        <w:rPr>
          <w:spacing w:val="0"/>
        </w:rPr>
      </w:pPr>
      <w:r>
        <w:rPr>
          <w:rFonts w:ascii="ＭＳ ゴシック" w:hAnsi="ＭＳ ゴシック" w:hint="eastAsia"/>
          <w:spacing w:val="0"/>
          <w:sz w:val="18"/>
          <w:szCs w:val="18"/>
        </w:rPr>
        <w:t>１　設置届出の場合には工事着手予定年月日、工事完成予定年月日及び使用開始予定年月日の欄に、変更届出</w:t>
      </w:r>
    </w:p>
    <w:p w:rsidR="007D783C" w:rsidRDefault="007D783C">
      <w:pPr>
        <w:pStyle w:val="a3"/>
        <w:ind w:left="480"/>
        <w:rPr>
          <w:spacing w:val="0"/>
        </w:rPr>
      </w:pPr>
      <w:r>
        <w:rPr>
          <w:rFonts w:ascii="ＭＳ ゴシック" w:hAnsi="ＭＳ ゴシック" w:hint="eastAsia"/>
          <w:spacing w:val="0"/>
          <w:sz w:val="18"/>
          <w:szCs w:val="18"/>
        </w:rPr>
        <w:t>の場合には設置年月日、工事着手予定年月日、工事完成予定年月日及び使用開始予定年月日の欄に、それぞれ記載すること。</w:t>
      </w:r>
    </w:p>
    <w:p w:rsidR="007D783C" w:rsidRDefault="007D783C">
      <w:pPr>
        <w:pStyle w:val="a3"/>
        <w:ind w:left="240"/>
        <w:rPr>
          <w:spacing w:val="0"/>
        </w:rPr>
      </w:pPr>
      <w:r>
        <w:rPr>
          <w:rFonts w:ascii="ＭＳ ゴシック" w:hAnsi="ＭＳ ゴシック" w:hint="eastAsia"/>
          <w:spacing w:val="0"/>
          <w:sz w:val="18"/>
          <w:szCs w:val="18"/>
        </w:rPr>
        <w:t>２　規模の欄には、ダイオキシン類対策特別措置法施行令別表第１に掲げる施設に係る項目について記載する</w:t>
      </w:r>
    </w:p>
    <w:p w:rsidR="007D783C" w:rsidRDefault="007D783C">
      <w:pPr>
        <w:pStyle w:val="a3"/>
        <w:ind w:left="480"/>
        <w:rPr>
          <w:spacing w:val="0"/>
        </w:rPr>
      </w:pPr>
      <w:r>
        <w:rPr>
          <w:rFonts w:ascii="ＭＳ ゴシック" w:hAnsi="ＭＳ ゴシック" w:hint="eastAsia"/>
          <w:spacing w:val="0"/>
          <w:sz w:val="18"/>
          <w:szCs w:val="18"/>
        </w:rPr>
        <w:t>こと。</w:t>
      </w:r>
    </w:p>
    <w:p w:rsidR="007D783C" w:rsidRDefault="007D783C">
      <w:pPr>
        <w:pStyle w:val="a3"/>
        <w:ind w:left="240"/>
        <w:rPr>
          <w:spacing w:val="0"/>
        </w:rPr>
      </w:pPr>
      <w:r>
        <w:rPr>
          <w:rFonts w:ascii="ＭＳ ゴシック" w:hAnsi="ＭＳ ゴシック" w:hint="eastAsia"/>
          <w:spacing w:val="0"/>
          <w:sz w:val="18"/>
          <w:szCs w:val="18"/>
        </w:rPr>
        <w:t>３　ダイオキシン類発生施設の構造図とその主要寸法を記入した概要図を添付すること。</w:t>
      </w:r>
    </w:p>
    <w:p w:rsidR="007D783C" w:rsidRDefault="007D783C">
      <w:pPr>
        <w:pStyle w:val="a3"/>
        <w:jc w:val="right"/>
        <w:rPr>
          <w:spacing w:val="0"/>
        </w:rPr>
      </w:pPr>
      <w:r>
        <w:rPr>
          <w:spacing w:val="0"/>
        </w:rPr>
        <w:br w:type="page"/>
      </w:r>
      <w:r>
        <w:rPr>
          <w:rFonts w:ascii="ＭＳ ゴシック" w:hAnsi="ＭＳ ゴシック" w:hint="eastAsia"/>
          <w:spacing w:val="0"/>
          <w:sz w:val="18"/>
          <w:szCs w:val="18"/>
        </w:rPr>
        <w:lastRenderedPageBreak/>
        <w:t>別紙５－２</w:t>
      </w:r>
    </w:p>
    <w:p w:rsidR="007D783C" w:rsidRDefault="007D783C">
      <w:pPr>
        <w:pStyle w:val="a3"/>
        <w:jc w:val="center"/>
        <w:rPr>
          <w:spacing w:val="0"/>
        </w:rPr>
      </w:pPr>
      <w:r>
        <w:rPr>
          <w:rFonts w:ascii="ＭＳ ゴシック" w:hAnsi="ＭＳ ゴシック" w:hint="eastAsia"/>
          <w:spacing w:val="0"/>
          <w:sz w:val="18"/>
          <w:szCs w:val="18"/>
        </w:rPr>
        <w:t>ダイオキシン類発生施設（大気基準適用施設）の使用の方法</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2520"/>
        <w:gridCol w:w="2400"/>
        <w:gridCol w:w="2520"/>
      </w:tblGrid>
      <w:tr w:rsidR="007D783C">
        <w:tblPrEx>
          <w:tblCellMar>
            <w:top w:w="0" w:type="dxa"/>
            <w:bottom w:w="0" w:type="dxa"/>
          </w:tblCellMar>
        </w:tblPrEx>
        <w:trPr>
          <w:trHeight w:hRule="exact" w:val="630"/>
        </w:trPr>
        <w:tc>
          <w:tcPr>
            <w:tcW w:w="3960" w:type="dxa"/>
            <w:gridSpan w:val="2"/>
            <w:tcBorders>
              <w:top w:val="single" w:sz="4" w:space="0" w:color="000000"/>
              <w:left w:val="single" w:sz="4" w:space="0" w:color="000000"/>
              <w:bottom w:val="nil"/>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400" w:type="dxa"/>
            <w:tcBorders>
              <w:top w:val="single" w:sz="4" w:space="0" w:color="000000"/>
              <w:left w:val="nil"/>
              <w:bottom w:val="nil"/>
              <w:right w:val="single" w:sz="4" w:space="0" w:color="000000"/>
            </w:tcBorders>
          </w:tcPr>
          <w:p w:rsidR="007D783C" w:rsidRDefault="007D783C">
            <w:pPr>
              <w:pStyle w:val="a3"/>
              <w:spacing w:before="197"/>
              <w:rPr>
                <w:spacing w:val="0"/>
              </w:rPr>
            </w:pPr>
          </w:p>
        </w:tc>
        <w:tc>
          <w:tcPr>
            <w:tcW w:w="2520" w:type="dxa"/>
            <w:tcBorders>
              <w:top w:val="single" w:sz="4" w:space="0" w:color="000000"/>
              <w:left w:val="nil"/>
              <w:bottom w:val="nil"/>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945"/>
        </w:trPr>
        <w:tc>
          <w:tcPr>
            <w:tcW w:w="1440" w:type="dxa"/>
            <w:vMerge w:val="restart"/>
            <w:tcBorders>
              <w:top w:val="single" w:sz="4" w:space="0" w:color="000000"/>
              <w:left w:val="single" w:sz="4" w:space="0" w:color="000000"/>
              <w:bottom w:val="nil"/>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使用状況</w:t>
            </w:r>
          </w:p>
        </w:tc>
        <w:tc>
          <w:tcPr>
            <w:tcW w:w="252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１日当たりの使用時間</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及び月使用日数等</w:t>
            </w:r>
          </w:p>
        </w:tc>
        <w:tc>
          <w:tcPr>
            <w:tcW w:w="240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時～　　　　時</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r>
              <w:rPr>
                <w:rFonts w:eastAsia="Times New Roman" w:cs="Times New Roman"/>
                <w:spacing w:val="0"/>
                <w:sz w:val="18"/>
                <w:szCs w:val="18"/>
              </w:rPr>
              <w:t>/</w:t>
            </w:r>
            <w:r>
              <w:rPr>
                <w:rFonts w:ascii="ＭＳ ゴシック" w:hAnsi="ＭＳ ゴシック" w:hint="eastAsia"/>
                <w:spacing w:val="0"/>
                <w:sz w:val="18"/>
                <w:szCs w:val="18"/>
              </w:rPr>
              <w:t>月</w:t>
            </w:r>
          </w:p>
        </w:tc>
        <w:tc>
          <w:tcPr>
            <w:tcW w:w="252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時～　　　時</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日</w:t>
            </w:r>
            <w:r>
              <w:rPr>
                <w:rFonts w:eastAsia="Times New Roman" w:cs="Times New Roman"/>
                <w:spacing w:val="0"/>
                <w:sz w:val="18"/>
                <w:szCs w:val="18"/>
              </w:rPr>
              <w:t>/</w:t>
            </w:r>
            <w:r>
              <w:rPr>
                <w:rFonts w:ascii="ＭＳ ゴシック" w:hAnsi="ＭＳ ゴシック" w:hint="eastAsia"/>
                <w:spacing w:val="0"/>
                <w:sz w:val="18"/>
                <w:szCs w:val="18"/>
              </w:rPr>
              <w:t>月</w:t>
            </w:r>
          </w:p>
        </w:tc>
      </w:tr>
      <w:tr w:rsidR="007D783C">
        <w:tblPrEx>
          <w:tblCellMar>
            <w:top w:w="0" w:type="dxa"/>
            <w:bottom w:w="0" w:type="dxa"/>
          </w:tblCellMar>
        </w:tblPrEx>
        <w:trPr>
          <w:cantSplit/>
          <w:trHeight w:hRule="exact" w:val="634"/>
        </w:trPr>
        <w:tc>
          <w:tcPr>
            <w:tcW w:w="14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季節変動</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1440" w:type="dxa"/>
            <w:vMerge w:val="restart"/>
            <w:tcBorders>
              <w:top w:val="nil"/>
              <w:left w:val="single" w:sz="4" w:space="0" w:color="000000"/>
              <w:bottom w:val="nil"/>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原料及び燃</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料（ダイオ</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キシン類の</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発生に影響</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のあるもの</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に限る。）</w:t>
            </w:r>
          </w:p>
        </w:tc>
        <w:tc>
          <w:tcPr>
            <w:tcW w:w="25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144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使用割合</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951"/>
        </w:trPr>
        <w:tc>
          <w:tcPr>
            <w:tcW w:w="144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原料又は燃料中の塩素</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分の成分割合（％）</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144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１日の使用量</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96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排出ガス量（ｍ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ｈ）</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　　　　通常</w:t>
            </w: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　　　　通常</w:t>
            </w:r>
          </w:p>
        </w:tc>
      </w:tr>
      <w:tr w:rsidR="007D783C">
        <w:tblPrEx>
          <w:tblCellMar>
            <w:top w:w="0" w:type="dxa"/>
            <w:bottom w:w="0" w:type="dxa"/>
          </w:tblCellMar>
        </w:tblPrEx>
        <w:trPr>
          <w:trHeight w:hRule="exact" w:val="634"/>
        </w:trPr>
        <w:tc>
          <w:tcPr>
            <w:tcW w:w="396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排出ガス温度（℃）</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96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排出ガス中の酸素濃度（％）</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951"/>
        </w:trPr>
        <w:tc>
          <w:tcPr>
            <w:tcW w:w="396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排出ガス中のダイオキシン類の濃度</w:t>
            </w:r>
          </w:p>
          <w:p w:rsidR="007D783C" w:rsidRDefault="007D783C">
            <w:pPr>
              <w:pStyle w:val="a3"/>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ng-TEQ/</w:t>
            </w:r>
            <w:r>
              <w:rPr>
                <w:rFonts w:ascii="ＭＳ ゴシック" w:hAnsi="ＭＳ ゴシック" w:hint="eastAsia"/>
                <w:spacing w:val="0"/>
                <w:sz w:val="18"/>
                <w:szCs w:val="18"/>
              </w:rPr>
              <w:t>ｍ</w:t>
            </w:r>
            <w:r>
              <w:rPr>
                <w:rFonts w:ascii="ＭＳ ゴシック" w:hAnsi="ＭＳ ゴシック" w:hint="eastAsia"/>
                <w:spacing w:val="0"/>
                <w:position w:val="9"/>
                <w:sz w:val="9"/>
                <w:szCs w:val="9"/>
              </w:rPr>
              <w:t>３</w:t>
            </w:r>
            <w:r>
              <w:rPr>
                <w:rFonts w:eastAsia="Times New Roman" w:cs="Times New Roman"/>
                <w:spacing w:val="0"/>
                <w:sz w:val="18"/>
                <w:szCs w:val="18"/>
              </w:rPr>
              <w:t>N</w:t>
            </w:r>
            <w:r>
              <w:rPr>
                <w:rFonts w:ascii="ＭＳ ゴシック" w:hAnsi="ＭＳ ゴシック" w:hint="eastAsia"/>
                <w:spacing w:val="0"/>
                <w:sz w:val="18"/>
                <w:szCs w:val="18"/>
              </w:rPr>
              <w:t>）</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　　　　通常</w:t>
            </w: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最大　　　　通常</w:t>
            </w:r>
          </w:p>
        </w:tc>
      </w:tr>
      <w:tr w:rsidR="007D783C">
        <w:tblPrEx>
          <w:tblCellMar>
            <w:top w:w="0" w:type="dxa"/>
            <w:bottom w:w="0" w:type="dxa"/>
          </w:tblCellMar>
        </w:tblPrEx>
        <w:trPr>
          <w:trHeight w:hRule="exact" w:val="634"/>
        </w:trPr>
        <w:tc>
          <w:tcPr>
            <w:tcW w:w="396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その他参考となるべき事項</w:t>
            </w:r>
          </w:p>
        </w:tc>
        <w:tc>
          <w:tcPr>
            <w:tcW w:w="24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520" w:type="dxa"/>
            <w:tcBorders>
              <w:top w:val="nil"/>
              <w:left w:val="nil"/>
              <w:bottom w:val="single" w:sz="4" w:space="0" w:color="000000"/>
              <w:right w:val="single" w:sz="4" w:space="0" w:color="000000"/>
            </w:tcBorders>
          </w:tcPr>
          <w:p w:rsidR="007D783C" w:rsidRDefault="007D783C">
            <w:pPr>
              <w:pStyle w:val="a3"/>
              <w:spacing w:before="197"/>
              <w:rPr>
                <w:spacing w:val="0"/>
              </w:rPr>
            </w:pPr>
          </w:p>
        </w:tc>
      </w:tr>
    </w:tbl>
    <w:p w:rsidR="007D783C" w:rsidRDefault="007D783C">
      <w:pPr>
        <w:pStyle w:val="a3"/>
        <w:spacing w:line="197" w:lineRule="exact"/>
        <w:rPr>
          <w:spacing w:val="0"/>
        </w:rPr>
      </w:pPr>
    </w:p>
    <w:p w:rsidR="007D783C" w:rsidRDefault="007D783C">
      <w:pPr>
        <w:pStyle w:val="a3"/>
        <w:rPr>
          <w:spacing w:val="0"/>
        </w:rPr>
      </w:pPr>
      <w:r>
        <w:rPr>
          <w:rFonts w:ascii="ＭＳ ゴシック" w:hAnsi="ＭＳ ゴシック" w:hint="eastAsia"/>
          <w:spacing w:val="0"/>
          <w:sz w:val="18"/>
          <w:szCs w:val="18"/>
        </w:rPr>
        <w:t>備考</w:t>
      </w:r>
    </w:p>
    <w:p w:rsidR="007D783C" w:rsidRDefault="007D783C">
      <w:pPr>
        <w:pStyle w:val="a3"/>
        <w:ind w:left="240"/>
        <w:rPr>
          <w:spacing w:val="0"/>
        </w:rPr>
      </w:pPr>
      <w:r>
        <w:rPr>
          <w:rFonts w:ascii="ＭＳ ゴシック" w:hAnsi="ＭＳ ゴシック" w:hint="eastAsia"/>
          <w:spacing w:val="0"/>
          <w:sz w:val="18"/>
          <w:szCs w:val="18"/>
        </w:rPr>
        <w:t>１　排出ガス量については、温度が零度であって圧力が１気圧の状態（以下「標準状態」という。）における</w:t>
      </w:r>
    </w:p>
    <w:p w:rsidR="007D783C" w:rsidRDefault="007D783C">
      <w:pPr>
        <w:pStyle w:val="a3"/>
        <w:ind w:left="480"/>
        <w:rPr>
          <w:spacing w:val="0"/>
        </w:rPr>
      </w:pPr>
      <w:r>
        <w:rPr>
          <w:rFonts w:ascii="ＭＳ ゴシック" w:hAnsi="ＭＳ ゴシック" w:hint="eastAsia"/>
          <w:spacing w:val="0"/>
          <w:sz w:val="18"/>
          <w:szCs w:val="18"/>
        </w:rPr>
        <w:t>量に、排出ガス中のダイオキシン類の濃度については、標準状態における排出ガス１立方メートル中の量に、それぞれ換算したものとする。</w:t>
      </w:r>
    </w:p>
    <w:p w:rsidR="007D783C" w:rsidRDefault="007D783C">
      <w:pPr>
        <w:pStyle w:val="a3"/>
        <w:ind w:left="240"/>
        <w:rPr>
          <w:spacing w:val="0"/>
        </w:rPr>
      </w:pPr>
      <w:r>
        <w:rPr>
          <w:rFonts w:ascii="ＭＳ ゴシック" w:hAnsi="ＭＳ ゴシック" w:hint="eastAsia"/>
          <w:spacing w:val="0"/>
          <w:sz w:val="18"/>
          <w:szCs w:val="18"/>
        </w:rPr>
        <w:t>２　ダイオキシン類の濃度は、乾きガス中の濃度とすること。</w:t>
      </w:r>
    </w:p>
    <w:p w:rsidR="007D783C" w:rsidRDefault="007D783C">
      <w:pPr>
        <w:pStyle w:val="a3"/>
        <w:ind w:left="240"/>
        <w:rPr>
          <w:spacing w:val="0"/>
        </w:rPr>
      </w:pPr>
      <w:r>
        <w:rPr>
          <w:rFonts w:ascii="ＭＳ ゴシック" w:hAnsi="ＭＳ ゴシック" w:hint="eastAsia"/>
          <w:spacing w:val="0"/>
          <w:sz w:val="18"/>
          <w:szCs w:val="18"/>
        </w:rPr>
        <w:t>３　「その他参考となるべき事項」の欄には、排出ガスの排出状況に著しい変動のある施設についての一工程</w:t>
      </w:r>
    </w:p>
    <w:p w:rsidR="007D783C" w:rsidRDefault="007D783C">
      <w:pPr>
        <w:pStyle w:val="a3"/>
        <w:ind w:left="480"/>
        <w:rPr>
          <w:spacing w:val="0"/>
        </w:rPr>
      </w:pPr>
      <w:r>
        <w:rPr>
          <w:rFonts w:ascii="ＭＳ ゴシック" w:hAnsi="ＭＳ ゴシック" w:hint="eastAsia"/>
          <w:spacing w:val="0"/>
          <w:sz w:val="18"/>
          <w:szCs w:val="18"/>
        </w:rPr>
        <w:t>中の排出ガス量の変動の状況を記載すること。</w:t>
      </w:r>
    </w:p>
    <w:p w:rsidR="007D783C" w:rsidRDefault="007D783C">
      <w:pPr>
        <w:pStyle w:val="a3"/>
        <w:jc w:val="right"/>
        <w:rPr>
          <w:spacing w:val="0"/>
        </w:rPr>
      </w:pPr>
      <w:r>
        <w:rPr>
          <w:spacing w:val="0"/>
        </w:rPr>
        <w:br w:type="page"/>
      </w:r>
      <w:r>
        <w:rPr>
          <w:rFonts w:ascii="ＭＳ ゴシック" w:hAnsi="ＭＳ ゴシック" w:hint="eastAsia"/>
          <w:spacing w:val="0"/>
          <w:sz w:val="18"/>
          <w:szCs w:val="18"/>
        </w:rPr>
        <w:lastRenderedPageBreak/>
        <w:t>別紙５－３</w:t>
      </w:r>
    </w:p>
    <w:p w:rsidR="007D783C" w:rsidRDefault="007D783C">
      <w:pPr>
        <w:pStyle w:val="a3"/>
        <w:jc w:val="center"/>
        <w:rPr>
          <w:spacing w:val="0"/>
        </w:rPr>
      </w:pPr>
      <w:r>
        <w:rPr>
          <w:rFonts w:ascii="ＭＳ ゴシック" w:hAnsi="ＭＳ ゴシック" w:hint="eastAsia"/>
          <w:spacing w:val="0"/>
          <w:sz w:val="18"/>
          <w:szCs w:val="18"/>
        </w:rPr>
        <w:t>発生ガスの処理の方法</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880"/>
        <w:gridCol w:w="3000"/>
        <w:gridCol w:w="3000"/>
      </w:tblGrid>
      <w:tr w:rsidR="007D783C">
        <w:tblPrEx>
          <w:tblCellMar>
            <w:top w:w="0" w:type="dxa"/>
            <w:bottom w:w="0" w:type="dxa"/>
          </w:tblCellMar>
        </w:tblPrEx>
        <w:trPr>
          <w:trHeight w:hRule="exact" w:val="630"/>
        </w:trPr>
        <w:tc>
          <w:tcPr>
            <w:tcW w:w="288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300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0"/>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名称及び型式</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2"/>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発生ガスの処理の内容</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処理の系統</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施設の設置場所</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年　　　　月　　　　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18"/>
                <w:szCs w:val="18"/>
              </w:rPr>
              <w:t>年　　　　月　　　　日</w:t>
            </w: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年</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年</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w:t>
            </w:r>
            <w:r>
              <w:rPr>
                <w:rFonts w:eastAsia="Times New Roman" w:cs="Times New Roman"/>
                <w:spacing w:val="0"/>
                <w:sz w:val="18"/>
                <w:szCs w:val="18"/>
              </w:rPr>
              <w:t xml:space="preserve">        </w:t>
            </w:r>
            <w:r>
              <w:rPr>
                <w:rFonts w:ascii="ＭＳ ゴシック" w:hAnsi="ＭＳ ゴシック" w:hint="eastAsia"/>
                <w:spacing w:val="0"/>
                <w:sz w:val="18"/>
                <w:szCs w:val="18"/>
              </w:rPr>
              <w:t>月</w:t>
            </w:r>
            <w:r>
              <w:rPr>
                <w:rFonts w:eastAsia="Times New Roman" w:cs="Times New Roman"/>
                <w:spacing w:val="0"/>
                <w:sz w:val="18"/>
                <w:szCs w:val="18"/>
              </w:rPr>
              <w:t xml:space="preserve">        </w:t>
            </w:r>
            <w:r>
              <w:rPr>
                <w:rFonts w:ascii="ＭＳ ゴシック" w:hAnsi="ＭＳ ゴシック" w:hint="eastAsia"/>
                <w:spacing w:val="0"/>
                <w:sz w:val="18"/>
                <w:szCs w:val="18"/>
              </w:rPr>
              <w:t>日</w:t>
            </w:r>
          </w:p>
        </w:tc>
      </w:tr>
      <w:tr w:rsidR="007D783C">
        <w:tblPrEx>
          <w:tblCellMar>
            <w:top w:w="0" w:type="dxa"/>
            <w:bottom w:w="0" w:type="dxa"/>
          </w:tblCellMar>
        </w:tblPrEx>
        <w:trPr>
          <w:trHeight w:hRule="exact" w:val="634"/>
        </w:trPr>
        <w:tc>
          <w:tcPr>
            <w:tcW w:w="288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3000" w:type="dxa"/>
            <w:tcBorders>
              <w:top w:val="nil"/>
              <w:left w:val="nil"/>
              <w:bottom w:val="single" w:sz="4" w:space="0" w:color="000000"/>
              <w:right w:val="single" w:sz="4" w:space="0" w:color="000000"/>
            </w:tcBorders>
          </w:tcPr>
          <w:p w:rsidR="007D783C" w:rsidRDefault="007D783C">
            <w:pPr>
              <w:pStyle w:val="a3"/>
              <w:spacing w:before="197"/>
              <w:rPr>
                <w:spacing w:val="0"/>
              </w:rPr>
            </w:pPr>
          </w:p>
        </w:tc>
      </w:tr>
    </w:tbl>
    <w:p w:rsidR="007D783C" w:rsidRDefault="007D783C">
      <w:pPr>
        <w:pStyle w:val="a3"/>
        <w:spacing w:line="197" w:lineRule="exact"/>
        <w:rPr>
          <w:spacing w:val="0"/>
        </w:rPr>
      </w:pPr>
    </w:p>
    <w:p w:rsidR="007D783C" w:rsidRDefault="007D783C">
      <w:pPr>
        <w:pStyle w:val="a3"/>
        <w:rPr>
          <w:spacing w:val="0"/>
        </w:rPr>
      </w:pPr>
      <w:r>
        <w:rPr>
          <w:rFonts w:ascii="ＭＳ ゴシック" w:hAnsi="ＭＳ ゴシック" w:hint="eastAsia"/>
          <w:spacing w:val="0"/>
          <w:sz w:val="18"/>
          <w:szCs w:val="18"/>
        </w:rPr>
        <w:t>備考</w:t>
      </w:r>
    </w:p>
    <w:p w:rsidR="007D783C" w:rsidRDefault="007D783C">
      <w:pPr>
        <w:pStyle w:val="a3"/>
        <w:ind w:left="240"/>
        <w:rPr>
          <w:spacing w:val="0"/>
        </w:rPr>
      </w:pPr>
      <w:r>
        <w:rPr>
          <w:rFonts w:ascii="ＭＳ ゴシック" w:hAnsi="ＭＳ ゴシック" w:hint="eastAsia"/>
          <w:spacing w:val="0"/>
          <w:sz w:val="18"/>
          <w:szCs w:val="18"/>
        </w:rPr>
        <w:t>１　設置届出の場合には工事着手予定年月日、工事完成予定年月日及び使用開始予定年月日の欄に、変更届出</w:t>
      </w:r>
    </w:p>
    <w:p w:rsidR="007D783C" w:rsidRDefault="007D783C">
      <w:pPr>
        <w:pStyle w:val="a3"/>
        <w:ind w:left="480"/>
        <w:rPr>
          <w:spacing w:val="0"/>
        </w:rPr>
      </w:pPr>
      <w:r>
        <w:rPr>
          <w:rFonts w:ascii="ＭＳ ゴシック" w:hAnsi="ＭＳ ゴシック" w:hint="eastAsia"/>
          <w:spacing w:val="0"/>
          <w:sz w:val="18"/>
          <w:szCs w:val="18"/>
        </w:rPr>
        <w:t>の場合には設置年月日、工事着手予定年月日、工事完成予定年月日及び使用開始予定年月日の欄に、それぞれ記載すること。</w:t>
      </w:r>
    </w:p>
    <w:p w:rsidR="007D783C" w:rsidRDefault="007D783C">
      <w:pPr>
        <w:pStyle w:val="a3"/>
        <w:ind w:left="240"/>
        <w:rPr>
          <w:spacing w:val="0"/>
        </w:rPr>
      </w:pPr>
      <w:r>
        <w:rPr>
          <w:rFonts w:ascii="ＭＳ ゴシック" w:hAnsi="ＭＳ ゴシック" w:hint="eastAsia"/>
          <w:spacing w:val="0"/>
          <w:sz w:val="18"/>
          <w:szCs w:val="18"/>
        </w:rPr>
        <w:t>２　発生するガスの処理に係る施設の構造図とその主要寸法を記入した概要図を添付すること。</w:t>
      </w:r>
    </w:p>
    <w:p w:rsidR="007D783C" w:rsidRDefault="007D783C">
      <w:pPr>
        <w:pStyle w:val="a3"/>
        <w:jc w:val="right"/>
        <w:rPr>
          <w:spacing w:val="0"/>
        </w:rPr>
      </w:pPr>
      <w:r>
        <w:rPr>
          <w:spacing w:val="0"/>
        </w:rPr>
        <w:br w:type="page"/>
      </w:r>
      <w:r>
        <w:rPr>
          <w:rFonts w:ascii="ＭＳ ゴシック" w:hAnsi="ＭＳ ゴシック" w:hint="eastAsia"/>
          <w:spacing w:val="0"/>
          <w:sz w:val="20"/>
          <w:szCs w:val="20"/>
        </w:rPr>
        <w:lastRenderedPageBreak/>
        <w:t>別紙５－４</w:t>
      </w:r>
    </w:p>
    <w:p w:rsidR="007D783C" w:rsidRDefault="007D783C">
      <w:pPr>
        <w:pStyle w:val="a3"/>
        <w:jc w:val="center"/>
        <w:rPr>
          <w:spacing w:val="0"/>
        </w:rPr>
      </w:pPr>
      <w:r>
        <w:rPr>
          <w:rFonts w:ascii="ＭＳ ゴシック" w:hAnsi="ＭＳ ゴシック" w:hint="eastAsia"/>
          <w:spacing w:val="0"/>
          <w:sz w:val="20"/>
          <w:szCs w:val="20"/>
        </w:rPr>
        <w:t>ダイオキシン類発生施設（水質基準対象施設）の構造</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440"/>
        <w:gridCol w:w="2280"/>
        <w:gridCol w:w="2160"/>
      </w:tblGrid>
      <w:tr w:rsidR="007D783C">
        <w:tblPrEx>
          <w:tblCellMar>
            <w:top w:w="0" w:type="dxa"/>
            <w:bottom w:w="0" w:type="dxa"/>
          </w:tblCellMar>
        </w:tblPrEx>
        <w:trPr>
          <w:trHeight w:hRule="exact" w:val="630"/>
        </w:trPr>
        <w:tc>
          <w:tcPr>
            <w:tcW w:w="444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鉱山等における施設番号</w:t>
            </w:r>
          </w:p>
        </w:tc>
        <w:tc>
          <w:tcPr>
            <w:tcW w:w="228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0"/>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ダイオキシン類発生施設号番号及び名称</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2"/>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型式</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構造</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主要寸法</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bookmarkStart w:id="0" w:name="_GoBack"/>
        <w:bookmarkEnd w:id="0"/>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能力</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配置</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設置年月日</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年　　月　　日</w:t>
            </w: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工事着手予定年月日</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工事完成予定年月日</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使用開始予定年月日</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 xml:space="preserve">　</w:t>
            </w:r>
            <w:r>
              <w:rPr>
                <w:rFonts w:ascii="ＭＳ ゴシック" w:hAnsi="ＭＳ ゴシック" w:hint="eastAsia"/>
                <w:spacing w:val="0"/>
                <w:sz w:val="20"/>
                <w:szCs w:val="20"/>
              </w:rPr>
              <w:t>年　　月　　日</w:t>
            </w:r>
          </w:p>
        </w:tc>
      </w:tr>
      <w:tr w:rsidR="007D783C">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その他参考となるべき事項</w:t>
            </w:r>
          </w:p>
        </w:tc>
        <w:tc>
          <w:tcPr>
            <w:tcW w:w="228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160" w:type="dxa"/>
            <w:tcBorders>
              <w:top w:val="nil"/>
              <w:left w:val="nil"/>
              <w:bottom w:val="single" w:sz="4" w:space="0" w:color="000000"/>
              <w:right w:val="single" w:sz="4" w:space="0" w:color="000000"/>
            </w:tcBorders>
          </w:tcPr>
          <w:p w:rsidR="007D783C" w:rsidRDefault="007D783C">
            <w:pPr>
              <w:pStyle w:val="a3"/>
              <w:spacing w:before="197"/>
              <w:rPr>
                <w:spacing w:val="0"/>
              </w:rPr>
            </w:pPr>
          </w:p>
        </w:tc>
      </w:tr>
    </w:tbl>
    <w:p w:rsidR="007D783C" w:rsidRDefault="007D783C">
      <w:pPr>
        <w:pStyle w:val="a3"/>
        <w:spacing w:line="197" w:lineRule="exact"/>
        <w:rPr>
          <w:spacing w:val="0"/>
        </w:rPr>
      </w:pPr>
    </w:p>
    <w:p w:rsidR="007D783C" w:rsidRDefault="007D783C">
      <w:pPr>
        <w:pStyle w:val="a3"/>
        <w:rPr>
          <w:spacing w:val="0"/>
        </w:rPr>
      </w:pPr>
      <w:r>
        <w:rPr>
          <w:rFonts w:ascii="ＭＳ ゴシック" w:hAnsi="ＭＳ ゴシック" w:hint="eastAsia"/>
          <w:spacing w:val="0"/>
          <w:sz w:val="20"/>
          <w:szCs w:val="20"/>
        </w:rPr>
        <w:t>備考</w:t>
      </w:r>
    </w:p>
    <w:p w:rsidR="007D783C" w:rsidRDefault="007D783C">
      <w:pPr>
        <w:pStyle w:val="a3"/>
        <w:ind w:left="240"/>
        <w:rPr>
          <w:spacing w:val="0"/>
        </w:rPr>
      </w:pPr>
      <w:r>
        <w:rPr>
          <w:rFonts w:ascii="ＭＳ ゴシック" w:hAnsi="ＭＳ ゴシック" w:hint="eastAsia"/>
          <w:spacing w:val="0"/>
          <w:sz w:val="20"/>
          <w:szCs w:val="20"/>
        </w:rPr>
        <w:t>１　配置の欄には、当該ダイオキシン類発生施設及びこれに関連する主要機械又は主要装置の配置</w:t>
      </w:r>
    </w:p>
    <w:p w:rsidR="007D783C" w:rsidRDefault="007D783C">
      <w:pPr>
        <w:pStyle w:val="a3"/>
        <w:ind w:left="480"/>
        <w:rPr>
          <w:spacing w:val="0"/>
        </w:rPr>
      </w:pPr>
      <w:r>
        <w:rPr>
          <w:rFonts w:ascii="ＭＳ ゴシック" w:hAnsi="ＭＳ ゴシック" w:hint="eastAsia"/>
          <w:spacing w:val="0"/>
          <w:sz w:val="20"/>
          <w:szCs w:val="20"/>
        </w:rPr>
        <w:t>を記載すること。</w:t>
      </w:r>
    </w:p>
    <w:p w:rsidR="007D783C" w:rsidRDefault="007D783C">
      <w:pPr>
        <w:pStyle w:val="a3"/>
        <w:ind w:left="240"/>
        <w:rPr>
          <w:spacing w:val="0"/>
        </w:rPr>
      </w:pPr>
      <w:r>
        <w:rPr>
          <w:rFonts w:ascii="ＭＳ ゴシック" w:hAnsi="ＭＳ ゴシック" w:hint="eastAsia"/>
          <w:spacing w:val="0"/>
          <w:sz w:val="20"/>
          <w:szCs w:val="20"/>
        </w:rPr>
        <w:t>２　設置届出の場合には工事着手予定年月日、工事完成予定年月日及び使用開始予定年月日の欄に、</w:t>
      </w:r>
    </w:p>
    <w:p w:rsidR="007D783C" w:rsidRDefault="007D783C">
      <w:pPr>
        <w:pStyle w:val="a3"/>
        <w:ind w:left="480"/>
        <w:rPr>
          <w:spacing w:val="0"/>
        </w:rPr>
      </w:pPr>
      <w:r>
        <w:rPr>
          <w:rFonts w:ascii="ＭＳ ゴシック" w:hAnsi="ＭＳ ゴシック" w:hint="eastAsia"/>
          <w:spacing w:val="0"/>
          <w:sz w:val="20"/>
          <w:szCs w:val="20"/>
        </w:rPr>
        <w:t>変更届出の場合には設置年月日、工事着手予定年月日、工事完成予定年月日及び使用開始予定年月日の欄に、それぞれ記載すること。</w:t>
      </w:r>
    </w:p>
    <w:p w:rsidR="007D783C" w:rsidRDefault="007D783C">
      <w:pPr>
        <w:pStyle w:val="a3"/>
        <w:jc w:val="right"/>
        <w:rPr>
          <w:spacing w:val="0"/>
        </w:rPr>
      </w:pPr>
      <w:r>
        <w:rPr>
          <w:spacing w:val="0"/>
        </w:rPr>
        <w:br w:type="page"/>
      </w:r>
      <w:r>
        <w:rPr>
          <w:rFonts w:ascii="ＭＳ ゴシック" w:hAnsi="ＭＳ ゴシック" w:hint="eastAsia"/>
          <w:spacing w:val="0"/>
          <w:sz w:val="18"/>
          <w:szCs w:val="18"/>
        </w:rPr>
        <w:lastRenderedPageBreak/>
        <w:t>別紙５－５</w:t>
      </w:r>
    </w:p>
    <w:p w:rsidR="007D783C" w:rsidRDefault="007D783C">
      <w:pPr>
        <w:pStyle w:val="a3"/>
        <w:jc w:val="center"/>
        <w:rPr>
          <w:spacing w:val="0"/>
        </w:rPr>
      </w:pPr>
      <w:r>
        <w:rPr>
          <w:rFonts w:ascii="ＭＳ ゴシック" w:hAnsi="ＭＳ ゴシック" w:hint="eastAsia"/>
          <w:spacing w:val="0"/>
          <w:sz w:val="18"/>
          <w:szCs w:val="18"/>
        </w:rPr>
        <w:t>ダイオキシン類発生施設（水質基準対象施設）の使用の方法</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120"/>
        <w:gridCol w:w="1440"/>
        <w:gridCol w:w="1440"/>
        <w:gridCol w:w="1440"/>
        <w:gridCol w:w="1440"/>
      </w:tblGrid>
      <w:tr w:rsidR="007D783C">
        <w:tblPrEx>
          <w:tblCellMar>
            <w:top w:w="0" w:type="dxa"/>
            <w:bottom w:w="0" w:type="dxa"/>
          </w:tblCellMar>
        </w:tblPrEx>
        <w:trPr>
          <w:trHeight w:hRule="exact" w:val="630"/>
        </w:trPr>
        <w:tc>
          <w:tcPr>
            <w:tcW w:w="312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880" w:type="dxa"/>
            <w:gridSpan w:val="2"/>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0"/>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設置場所</w:t>
            </w: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2"/>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操業の系統</w:t>
            </w: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使用時間間隔</w:t>
            </w: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１日当たりの使用時間</w:t>
            </w: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使用の季節的変動</w:t>
            </w: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1268"/>
        </w:trPr>
        <w:tc>
          <w:tcPr>
            <w:tcW w:w="312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原材料（消耗資材を含む。）の種</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種類、使用方法及び１日当たり</w:t>
            </w:r>
          </w:p>
          <w:p w:rsidR="007D783C" w:rsidRDefault="007D783C">
            <w:pPr>
              <w:pStyle w:val="a3"/>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の使用量</w:t>
            </w:r>
          </w:p>
        </w:tc>
        <w:tc>
          <w:tcPr>
            <w:tcW w:w="2880" w:type="dxa"/>
            <w:gridSpan w:val="2"/>
            <w:tcBorders>
              <w:top w:val="nil"/>
              <w:left w:val="nil"/>
              <w:bottom w:val="nil"/>
              <w:right w:val="single" w:sz="4" w:space="0" w:color="000000"/>
            </w:tcBorders>
          </w:tcPr>
          <w:p w:rsidR="007D783C" w:rsidRDefault="007D783C">
            <w:pPr>
              <w:pStyle w:val="a3"/>
              <w:spacing w:before="197"/>
              <w:rPr>
                <w:spacing w:val="0"/>
              </w:rPr>
            </w:pPr>
          </w:p>
        </w:tc>
        <w:tc>
          <w:tcPr>
            <w:tcW w:w="2880" w:type="dxa"/>
            <w:gridSpan w:val="2"/>
            <w:tcBorders>
              <w:top w:val="nil"/>
              <w:left w:val="nil"/>
              <w:bottom w:val="nil"/>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3120" w:type="dxa"/>
            <w:vMerge w:val="restart"/>
            <w:tcBorders>
              <w:top w:val="nil"/>
              <w:left w:val="single" w:sz="4" w:space="0" w:color="000000"/>
              <w:bottom w:val="nil"/>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廃水又は廃液の汚染状態</w:t>
            </w:r>
          </w:p>
        </w:tc>
        <w:tc>
          <w:tcPr>
            <w:tcW w:w="144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ascii="ＭＳ ゴシック" w:hAnsi="ＭＳ ゴシック" w:hint="eastAsia"/>
                <w:spacing w:val="0"/>
                <w:sz w:val="18"/>
                <w:szCs w:val="18"/>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14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single" w:sz="4" w:space="0" w:color="000000"/>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r>
      <w:tr w:rsidR="007D783C">
        <w:tblPrEx>
          <w:tblCellMar>
            <w:top w:w="0" w:type="dxa"/>
            <w:bottom w:w="0" w:type="dxa"/>
          </w:tblCellMar>
        </w:tblPrEx>
        <w:trPr>
          <w:cantSplit/>
          <w:trHeight w:hRule="exact" w:val="634"/>
        </w:trPr>
        <w:tc>
          <w:tcPr>
            <w:tcW w:w="312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1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cantSplit/>
          <w:trHeight w:hRule="exact" w:val="634"/>
        </w:trPr>
        <w:tc>
          <w:tcPr>
            <w:tcW w:w="3120" w:type="dxa"/>
            <w:vMerge w:val="restart"/>
            <w:tcBorders>
              <w:top w:val="nil"/>
              <w:left w:val="single" w:sz="4" w:space="0" w:color="000000"/>
              <w:bottom w:val="nil"/>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廃水等の量（ｍ</w:t>
            </w:r>
            <w:r>
              <w:rPr>
                <w:rFonts w:ascii="ＭＳ ゴシック" w:hAnsi="ＭＳ ゴシック" w:hint="eastAsia"/>
                <w:spacing w:val="0"/>
                <w:position w:val="12"/>
                <w:sz w:val="12"/>
                <w:szCs w:val="12"/>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1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通常</w:t>
            </w: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最大</w:t>
            </w:r>
          </w:p>
        </w:tc>
      </w:tr>
      <w:tr w:rsidR="007D783C">
        <w:tblPrEx>
          <w:tblCellMar>
            <w:top w:w="0" w:type="dxa"/>
            <w:bottom w:w="0" w:type="dxa"/>
          </w:tblCellMar>
        </w:tblPrEx>
        <w:trPr>
          <w:cantSplit/>
          <w:trHeight w:hRule="exact" w:val="634"/>
        </w:trPr>
        <w:tc>
          <w:tcPr>
            <w:tcW w:w="312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1440" w:type="dxa"/>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c>
          <w:tcPr>
            <w:tcW w:w="1440" w:type="dxa"/>
            <w:tcBorders>
              <w:top w:val="nil"/>
              <w:left w:val="nil"/>
              <w:bottom w:val="single" w:sz="4" w:space="0" w:color="000000"/>
              <w:right w:val="single" w:sz="4" w:space="0" w:color="000000"/>
            </w:tcBorders>
          </w:tcPr>
          <w:p w:rsidR="007D783C" w:rsidRDefault="007D783C">
            <w:pPr>
              <w:pStyle w:val="a3"/>
              <w:spacing w:before="197"/>
              <w:rPr>
                <w:spacing w:val="0"/>
              </w:rPr>
            </w:pPr>
          </w:p>
        </w:tc>
      </w:tr>
      <w:tr w:rsidR="007D783C">
        <w:tblPrEx>
          <w:tblCellMar>
            <w:top w:w="0" w:type="dxa"/>
            <w:bottom w:w="0" w:type="dxa"/>
          </w:tblCellMar>
        </w:tblPrEx>
        <w:trPr>
          <w:trHeight w:hRule="exact" w:val="634"/>
        </w:trPr>
        <w:tc>
          <w:tcPr>
            <w:tcW w:w="3120" w:type="dxa"/>
            <w:tcBorders>
              <w:top w:val="nil"/>
              <w:left w:val="single" w:sz="4" w:space="0" w:color="000000"/>
              <w:bottom w:val="single" w:sz="4" w:space="0" w:color="000000"/>
              <w:right w:val="nil"/>
            </w:tcBorders>
          </w:tcPr>
          <w:p w:rsidR="007D783C" w:rsidRDefault="007D783C">
            <w:pPr>
              <w:pStyle w:val="a3"/>
              <w:spacing w:before="197"/>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880" w:type="dxa"/>
            <w:gridSpan w:val="2"/>
            <w:tcBorders>
              <w:top w:val="nil"/>
              <w:left w:val="single" w:sz="4" w:space="0" w:color="000000"/>
              <w:bottom w:val="single" w:sz="4" w:space="0" w:color="000000"/>
              <w:right w:val="single" w:sz="4" w:space="0" w:color="000000"/>
            </w:tcBorders>
          </w:tcPr>
          <w:p w:rsidR="007D783C" w:rsidRDefault="007D783C">
            <w:pPr>
              <w:pStyle w:val="a3"/>
              <w:spacing w:before="197"/>
              <w:rPr>
                <w:spacing w:val="0"/>
              </w:rPr>
            </w:pPr>
          </w:p>
        </w:tc>
        <w:tc>
          <w:tcPr>
            <w:tcW w:w="2880" w:type="dxa"/>
            <w:gridSpan w:val="2"/>
            <w:tcBorders>
              <w:top w:val="nil"/>
              <w:left w:val="nil"/>
              <w:bottom w:val="single" w:sz="4" w:space="0" w:color="000000"/>
              <w:right w:val="single" w:sz="4" w:space="0" w:color="000000"/>
            </w:tcBorders>
          </w:tcPr>
          <w:p w:rsidR="007D783C" w:rsidRDefault="007D783C">
            <w:pPr>
              <w:pStyle w:val="a3"/>
              <w:spacing w:before="197"/>
              <w:rPr>
                <w:spacing w:val="0"/>
              </w:rPr>
            </w:pPr>
          </w:p>
        </w:tc>
      </w:tr>
    </w:tbl>
    <w:p w:rsidR="007D783C" w:rsidRDefault="007D783C">
      <w:pPr>
        <w:pStyle w:val="a3"/>
        <w:spacing w:line="197" w:lineRule="exact"/>
        <w:rPr>
          <w:spacing w:val="0"/>
        </w:rPr>
      </w:pPr>
    </w:p>
    <w:p w:rsidR="007D783C" w:rsidRDefault="007D783C">
      <w:pPr>
        <w:pStyle w:val="a3"/>
        <w:spacing w:line="235" w:lineRule="exact"/>
        <w:jc w:val="right"/>
        <w:rPr>
          <w:spacing w:val="0"/>
        </w:rPr>
      </w:pPr>
      <w:r>
        <w:rPr>
          <w:spacing w:val="0"/>
        </w:rPr>
        <w:br w:type="page"/>
      </w:r>
      <w:r>
        <w:rPr>
          <w:rFonts w:ascii="ＭＳ ゴシック" w:hAnsi="ＭＳ ゴシック" w:hint="eastAsia"/>
          <w:spacing w:val="0"/>
          <w:sz w:val="18"/>
          <w:szCs w:val="18"/>
        </w:rPr>
        <w:lastRenderedPageBreak/>
        <w:t>別紙５－６</w:t>
      </w:r>
    </w:p>
    <w:p w:rsidR="007D783C" w:rsidRDefault="007D783C">
      <w:pPr>
        <w:pStyle w:val="a3"/>
        <w:spacing w:line="235" w:lineRule="exact"/>
        <w:jc w:val="center"/>
        <w:rPr>
          <w:spacing w:val="0"/>
        </w:rPr>
      </w:pPr>
      <w:r>
        <w:rPr>
          <w:rFonts w:ascii="ＭＳ ゴシック" w:hAnsi="ＭＳ ゴシック" w:hint="eastAsia"/>
          <w:spacing w:val="0"/>
          <w:sz w:val="18"/>
          <w:szCs w:val="18"/>
        </w:rPr>
        <w:t>廃水等の処理の方法</w:t>
      </w:r>
    </w:p>
    <w:p w:rsidR="007D783C" w:rsidRDefault="007D783C">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720"/>
        <w:gridCol w:w="3360"/>
        <w:gridCol w:w="600"/>
        <w:gridCol w:w="600"/>
        <w:gridCol w:w="600"/>
        <w:gridCol w:w="600"/>
        <w:gridCol w:w="600"/>
        <w:gridCol w:w="600"/>
        <w:gridCol w:w="600"/>
        <w:gridCol w:w="600"/>
      </w:tblGrid>
      <w:tr w:rsidR="007D783C">
        <w:tblPrEx>
          <w:tblCellMar>
            <w:top w:w="0" w:type="dxa"/>
            <w:bottom w:w="0" w:type="dxa"/>
          </w:tblCellMar>
        </w:tblPrEx>
        <w:trPr>
          <w:trHeight w:hRule="exact" w:val="466"/>
        </w:trPr>
        <w:tc>
          <w:tcPr>
            <w:tcW w:w="4080" w:type="dxa"/>
            <w:gridSpan w:val="2"/>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鉱山等における施設番号</w:t>
            </w:r>
          </w:p>
        </w:tc>
        <w:tc>
          <w:tcPr>
            <w:tcW w:w="2400" w:type="dxa"/>
            <w:gridSpan w:val="4"/>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66"/>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処理施設の設置場所</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68"/>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設置年月日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工事着手予定年月日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工事完成予定年月日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使用開始予定年月日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年　　　月　　　日</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 xml:space="preserve">　　年　　　月　　　日</w:t>
            </w: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種類及び型式</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構造</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主要寸法</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能力</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処理の方式</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処理の系統</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集水及び導水の方法</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使用時間間隔</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１日当たりの使用時間</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使用の季節変動</w:t>
            </w: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705"/>
        </w:trPr>
        <w:tc>
          <w:tcPr>
            <w:tcW w:w="4080" w:type="dxa"/>
            <w:gridSpan w:val="2"/>
            <w:tcBorders>
              <w:top w:val="nil"/>
              <w:left w:val="single" w:sz="4" w:space="0" w:color="000000"/>
              <w:bottom w:val="nil"/>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消耗資材の１日当たりの用途別使用量</w:t>
            </w:r>
          </w:p>
        </w:tc>
        <w:tc>
          <w:tcPr>
            <w:tcW w:w="2400" w:type="dxa"/>
            <w:gridSpan w:val="4"/>
            <w:tcBorders>
              <w:top w:val="nil"/>
              <w:left w:val="nil"/>
              <w:bottom w:val="nil"/>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nil"/>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cantSplit/>
          <w:trHeight w:hRule="exact" w:val="470"/>
        </w:trPr>
        <w:tc>
          <w:tcPr>
            <w:tcW w:w="720" w:type="dxa"/>
            <w:vMerge w:val="restart"/>
            <w:tcBorders>
              <w:top w:val="single" w:sz="4" w:space="0" w:color="000000"/>
              <w:left w:val="single" w:sz="4" w:space="0" w:color="000000"/>
              <w:bottom w:val="nil"/>
              <w:right w:val="nil"/>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8"/>
                <w:szCs w:val="18"/>
              </w:rPr>
              <w:t>廃状</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水態</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等及</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のび</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汚量</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染</w:t>
            </w:r>
          </w:p>
        </w:tc>
        <w:tc>
          <w:tcPr>
            <w:tcW w:w="3360" w:type="dxa"/>
            <w:vMerge w:val="restart"/>
            <w:tcBorders>
              <w:top w:val="single" w:sz="4" w:space="0" w:color="000000"/>
              <w:left w:val="single" w:sz="4" w:space="0" w:color="000000"/>
              <w:bottom w:val="nil"/>
              <w:right w:val="nil"/>
            </w:tcBorders>
          </w:tcPr>
          <w:p w:rsidR="007D783C" w:rsidRDefault="007D783C">
            <w:pPr>
              <w:pStyle w:val="a3"/>
              <w:spacing w:before="115" w:line="235" w:lineRule="exact"/>
              <w:rPr>
                <w:spacing w:val="0"/>
              </w:rPr>
            </w:pPr>
          </w:p>
        </w:tc>
        <w:tc>
          <w:tcPr>
            <w:tcW w:w="1200" w:type="dxa"/>
            <w:gridSpan w:val="2"/>
            <w:tcBorders>
              <w:top w:val="single" w:sz="4" w:space="0" w:color="000000"/>
              <w:left w:val="single" w:sz="4" w:space="0" w:color="000000"/>
              <w:bottom w:val="nil"/>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200" w:type="dxa"/>
            <w:gridSpan w:val="2"/>
            <w:tcBorders>
              <w:top w:val="single" w:sz="4" w:space="0" w:color="000000"/>
              <w:left w:val="nil"/>
              <w:bottom w:val="nil"/>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8"/>
                <w:szCs w:val="18"/>
              </w:rPr>
              <w:t xml:space="preserve">　　最大</w:t>
            </w:r>
          </w:p>
        </w:tc>
        <w:tc>
          <w:tcPr>
            <w:tcW w:w="1200" w:type="dxa"/>
            <w:gridSpan w:val="2"/>
            <w:tcBorders>
              <w:top w:val="single" w:sz="4" w:space="0" w:color="000000"/>
              <w:left w:val="nil"/>
              <w:bottom w:val="nil"/>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8"/>
                <w:szCs w:val="18"/>
              </w:rPr>
              <w:t xml:space="preserve">　　通常</w:t>
            </w:r>
          </w:p>
        </w:tc>
        <w:tc>
          <w:tcPr>
            <w:tcW w:w="1200" w:type="dxa"/>
            <w:gridSpan w:val="2"/>
            <w:tcBorders>
              <w:top w:val="single" w:sz="4" w:space="0" w:color="000000"/>
              <w:left w:val="nil"/>
              <w:bottom w:val="nil"/>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8"/>
                <w:szCs w:val="18"/>
              </w:rPr>
              <w:t xml:space="preserve">　　最大</w:t>
            </w:r>
          </w:p>
        </w:tc>
      </w:tr>
      <w:tr w:rsidR="007D783C">
        <w:tblPrEx>
          <w:tblCellMar>
            <w:top w:w="0" w:type="dxa"/>
            <w:bottom w:w="0" w:type="dxa"/>
          </w:tblCellMar>
        </w:tblPrEx>
        <w:trPr>
          <w:cantSplit/>
          <w:trHeight w:hRule="exact" w:val="470"/>
        </w:trPr>
        <w:tc>
          <w:tcPr>
            <w:tcW w:w="72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336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600" w:type="dxa"/>
            <w:tcBorders>
              <w:top w:val="single" w:sz="4" w:space="0" w:color="000000"/>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処理前</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処理後</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処理前</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処理後</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処理前</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処理後</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処理前</w:t>
            </w:r>
          </w:p>
        </w:tc>
        <w:tc>
          <w:tcPr>
            <w:tcW w:w="600" w:type="dxa"/>
            <w:tcBorders>
              <w:top w:val="single" w:sz="4" w:space="0" w:color="000000"/>
              <w:left w:val="nil"/>
              <w:bottom w:val="single" w:sz="4" w:space="0" w:color="000000"/>
              <w:right w:val="single" w:sz="4" w:space="0" w:color="000000"/>
            </w:tcBorders>
          </w:tcPr>
          <w:p w:rsidR="007D783C" w:rsidRDefault="007D783C">
            <w:pPr>
              <w:pStyle w:val="a3"/>
              <w:spacing w:before="115" w:line="235" w:lineRule="exact"/>
              <w:rPr>
                <w:spacing w:val="0"/>
              </w:rPr>
            </w:pPr>
            <w:r>
              <w:rPr>
                <w:rFonts w:cs="Times New Roman"/>
                <w:spacing w:val="0"/>
              </w:rPr>
              <w:t xml:space="preserve"> </w:t>
            </w:r>
            <w:r>
              <w:rPr>
                <w:rFonts w:ascii="ＭＳ ゴシック" w:hAnsi="ＭＳ ゴシック" w:hint="eastAsia"/>
                <w:spacing w:val="0"/>
                <w:sz w:val="10"/>
                <w:szCs w:val="10"/>
              </w:rPr>
              <w:t>処理後</w:t>
            </w:r>
          </w:p>
        </w:tc>
      </w:tr>
      <w:tr w:rsidR="007D783C">
        <w:tblPrEx>
          <w:tblCellMar>
            <w:top w:w="0" w:type="dxa"/>
            <w:bottom w:w="0" w:type="dxa"/>
          </w:tblCellMar>
        </w:tblPrEx>
        <w:trPr>
          <w:cantSplit/>
          <w:trHeight w:hRule="exact" w:val="470"/>
        </w:trPr>
        <w:tc>
          <w:tcPr>
            <w:tcW w:w="720" w:type="dxa"/>
            <w:vMerge/>
            <w:tcBorders>
              <w:top w:val="nil"/>
              <w:left w:val="single" w:sz="4" w:space="0" w:color="000000"/>
              <w:bottom w:val="nil"/>
              <w:right w:val="nil"/>
            </w:tcBorders>
          </w:tcPr>
          <w:p w:rsidR="007D783C" w:rsidRDefault="007D783C">
            <w:pPr>
              <w:pStyle w:val="a3"/>
              <w:wordWrap/>
              <w:spacing w:line="240" w:lineRule="auto"/>
              <w:rPr>
                <w:spacing w:val="0"/>
              </w:rPr>
            </w:pPr>
          </w:p>
        </w:tc>
        <w:tc>
          <w:tcPr>
            <w:tcW w:w="336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600" w:type="dxa"/>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cantSplit/>
          <w:trHeight w:hRule="exact" w:val="470"/>
        </w:trPr>
        <w:tc>
          <w:tcPr>
            <w:tcW w:w="720" w:type="dxa"/>
            <w:vMerge/>
            <w:tcBorders>
              <w:top w:val="nil"/>
              <w:left w:val="single" w:sz="4" w:space="0" w:color="000000"/>
              <w:bottom w:val="single" w:sz="4" w:space="0" w:color="000000"/>
              <w:right w:val="nil"/>
            </w:tcBorders>
          </w:tcPr>
          <w:p w:rsidR="007D783C" w:rsidRDefault="007D783C">
            <w:pPr>
              <w:pStyle w:val="a3"/>
              <w:wordWrap/>
              <w:spacing w:line="240" w:lineRule="auto"/>
              <w:rPr>
                <w:spacing w:val="0"/>
              </w:rPr>
            </w:pPr>
          </w:p>
        </w:tc>
        <w:tc>
          <w:tcPr>
            <w:tcW w:w="3360" w:type="dxa"/>
            <w:tcBorders>
              <w:top w:val="nil"/>
              <w:left w:val="single" w:sz="4" w:space="0" w:color="000000"/>
              <w:bottom w:val="single" w:sz="4" w:space="0" w:color="000000"/>
              <w:right w:val="nil"/>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量（ｍ</w:t>
            </w:r>
            <w:r>
              <w:rPr>
                <w:rFonts w:ascii="ＭＳ ゴシック" w:hAnsi="ＭＳ ゴシック" w:hint="eastAsia"/>
                <w:spacing w:val="0"/>
                <w:position w:val="9"/>
                <w:sz w:val="9"/>
                <w:szCs w:val="9"/>
              </w:rPr>
              <w:t>３</w:t>
            </w:r>
            <w:r>
              <w:rPr>
                <w:rFonts w:eastAsia="Times New Roman" w:cs="Times New Roman"/>
                <w:spacing w:val="0"/>
                <w:sz w:val="18"/>
                <w:szCs w:val="18"/>
              </w:rPr>
              <w:t>/</w:t>
            </w:r>
            <w:r>
              <w:rPr>
                <w:rFonts w:ascii="ＭＳ ゴシック" w:hAnsi="ＭＳ ゴシック" w:hint="eastAsia"/>
                <w:spacing w:val="0"/>
                <w:sz w:val="18"/>
                <w:szCs w:val="18"/>
              </w:rPr>
              <w:t>日）</w:t>
            </w:r>
          </w:p>
        </w:tc>
        <w:tc>
          <w:tcPr>
            <w:tcW w:w="600" w:type="dxa"/>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c>
          <w:tcPr>
            <w:tcW w:w="600" w:type="dxa"/>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705"/>
        </w:trPr>
        <w:tc>
          <w:tcPr>
            <w:tcW w:w="4080" w:type="dxa"/>
            <w:gridSpan w:val="2"/>
            <w:tcBorders>
              <w:top w:val="nil"/>
              <w:left w:val="single" w:sz="4" w:space="0" w:color="000000"/>
              <w:bottom w:val="single" w:sz="4" w:space="0" w:color="000000"/>
              <w:right w:val="nil"/>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残さの種類、１月間の種類別生成量及び処理</w:t>
            </w:r>
          </w:p>
          <w:p w:rsidR="007D783C" w:rsidRDefault="007D783C">
            <w:pPr>
              <w:pStyle w:val="a3"/>
              <w:spacing w:line="235" w:lineRule="exact"/>
              <w:rPr>
                <w:spacing w:val="0"/>
              </w:rPr>
            </w:pPr>
            <w:r>
              <w:rPr>
                <w:rFonts w:cs="Times New Roman"/>
                <w:spacing w:val="0"/>
              </w:rPr>
              <w:t xml:space="preserve"> </w:t>
            </w:r>
            <w:r>
              <w:rPr>
                <w:rFonts w:ascii="ＭＳ ゴシック" w:hAnsi="ＭＳ ゴシック" w:hint="eastAsia"/>
                <w:spacing w:val="0"/>
                <w:sz w:val="18"/>
                <w:szCs w:val="18"/>
              </w:rPr>
              <w:t>の方法</w:t>
            </w:r>
          </w:p>
        </w:tc>
        <w:tc>
          <w:tcPr>
            <w:tcW w:w="2400" w:type="dxa"/>
            <w:gridSpan w:val="4"/>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nil"/>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排出水の排出方法</w:t>
            </w:r>
          </w:p>
        </w:tc>
        <w:tc>
          <w:tcPr>
            <w:tcW w:w="2400" w:type="dxa"/>
            <w:gridSpan w:val="4"/>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r w:rsidR="007D783C">
        <w:tblPrEx>
          <w:tblCellMar>
            <w:top w:w="0" w:type="dxa"/>
            <w:bottom w:w="0" w:type="dxa"/>
          </w:tblCellMar>
        </w:tblPrEx>
        <w:trPr>
          <w:trHeight w:hRule="exact" w:val="470"/>
        </w:trPr>
        <w:tc>
          <w:tcPr>
            <w:tcW w:w="4080" w:type="dxa"/>
            <w:gridSpan w:val="2"/>
            <w:tcBorders>
              <w:top w:val="nil"/>
              <w:left w:val="single" w:sz="4" w:space="0" w:color="000000"/>
              <w:bottom w:val="single" w:sz="4" w:space="0" w:color="000000"/>
              <w:right w:val="nil"/>
            </w:tcBorders>
          </w:tcPr>
          <w:p w:rsidR="007D783C" w:rsidRDefault="007D783C">
            <w:pPr>
              <w:pStyle w:val="a3"/>
              <w:spacing w:before="115" w:line="235"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その他参考となるべき事項</w:t>
            </w:r>
          </w:p>
        </w:tc>
        <w:tc>
          <w:tcPr>
            <w:tcW w:w="2400" w:type="dxa"/>
            <w:gridSpan w:val="4"/>
            <w:tcBorders>
              <w:top w:val="nil"/>
              <w:left w:val="single" w:sz="4" w:space="0" w:color="000000"/>
              <w:bottom w:val="single" w:sz="4" w:space="0" w:color="000000"/>
              <w:right w:val="single" w:sz="4" w:space="0" w:color="000000"/>
            </w:tcBorders>
          </w:tcPr>
          <w:p w:rsidR="007D783C" w:rsidRDefault="007D783C">
            <w:pPr>
              <w:pStyle w:val="a3"/>
              <w:spacing w:before="115" w:line="235" w:lineRule="exact"/>
              <w:rPr>
                <w:spacing w:val="0"/>
              </w:rPr>
            </w:pPr>
          </w:p>
        </w:tc>
        <w:tc>
          <w:tcPr>
            <w:tcW w:w="2400" w:type="dxa"/>
            <w:gridSpan w:val="4"/>
            <w:tcBorders>
              <w:top w:val="nil"/>
              <w:left w:val="nil"/>
              <w:bottom w:val="single" w:sz="4" w:space="0" w:color="000000"/>
              <w:right w:val="single" w:sz="4" w:space="0" w:color="000000"/>
            </w:tcBorders>
          </w:tcPr>
          <w:p w:rsidR="007D783C" w:rsidRDefault="007D783C">
            <w:pPr>
              <w:pStyle w:val="a3"/>
              <w:spacing w:before="115" w:line="235" w:lineRule="exact"/>
              <w:rPr>
                <w:spacing w:val="0"/>
              </w:rPr>
            </w:pPr>
          </w:p>
        </w:tc>
      </w:tr>
    </w:tbl>
    <w:p w:rsidR="007D783C" w:rsidRDefault="007D783C">
      <w:pPr>
        <w:pStyle w:val="a3"/>
        <w:spacing w:line="115" w:lineRule="exact"/>
        <w:rPr>
          <w:spacing w:val="0"/>
        </w:rPr>
      </w:pPr>
    </w:p>
    <w:p w:rsidR="007D783C" w:rsidRDefault="007D783C">
      <w:pPr>
        <w:pStyle w:val="a3"/>
        <w:spacing w:line="235" w:lineRule="exact"/>
        <w:rPr>
          <w:spacing w:val="0"/>
        </w:rPr>
      </w:pPr>
      <w:r>
        <w:rPr>
          <w:rFonts w:ascii="ＭＳ ゴシック" w:hAnsi="ＭＳ ゴシック" w:hint="eastAsia"/>
          <w:spacing w:val="0"/>
          <w:sz w:val="18"/>
          <w:szCs w:val="18"/>
        </w:rPr>
        <w:t>備考</w:t>
      </w:r>
    </w:p>
    <w:p w:rsidR="007D783C" w:rsidRDefault="007D783C">
      <w:pPr>
        <w:pStyle w:val="a3"/>
        <w:spacing w:line="235" w:lineRule="exact"/>
        <w:ind w:left="240"/>
        <w:rPr>
          <w:spacing w:val="0"/>
        </w:rPr>
      </w:pPr>
      <w:r>
        <w:rPr>
          <w:rFonts w:ascii="ＭＳ ゴシック" w:hAnsi="ＭＳ ゴシック" w:hint="eastAsia"/>
          <w:spacing w:val="0"/>
          <w:sz w:val="18"/>
          <w:szCs w:val="18"/>
        </w:rPr>
        <w:t>１　設置届出の場合には工事着手予定年月日、工事完成予定年月日及び使用開始予定年月日の欄に、変更届出</w:t>
      </w:r>
    </w:p>
    <w:p w:rsidR="007D783C" w:rsidRDefault="007D783C">
      <w:pPr>
        <w:pStyle w:val="a3"/>
        <w:spacing w:line="235" w:lineRule="exact"/>
        <w:ind w:left="480"/>
        <w:rPr>
          <w:spacing w:val="0"/>
        </w:rPr>
      </w:pPr>
      <w:r>
        <w:rPr>
          <w:rFonts w:ascii="ＭＳ ゴシック" w:hAnsi="ＭＳ ゴシック" w:hint="eastAsia"/>
          <w:spacing w:val="0"/>
          <w:sz w:val="18"/>
          <w:szCs w:val="18"/>
        </w:rPr>
        <w:t>の場合には設置年月日、工事着手予定年月日、工事完成予定年月日及び使用開始予定年月日の欄に、それぞれ記載すること。</w:t>
      </w:r>
    </w:p>
    <w:p w:rsidR="007D783C" w:rsidRDefault="007D783C">
      <w:pPr>
        <w:pStyle w:val="a3"/>
        <w:spacing w:line="235" w:lineRule="exact"/>
        <w:ind w:left="240"/>
        <w:rPr>
          <w:spacing w:val="0"/>
        </w:rPr>
      </w:pPr>
      <w:r>
        <w:rPr>
          <w:rFonts w:ascii="ＭＳ ゴシック" w:hAnsi="ＭＳ ゴシック" w:hint="eastAsia"/>
          <w:spacing w:val="0"/>
          <w:sz w:val="18"/>
          <w:szCs w:val="18"/>
        </w:rPr>
        <w:t>２　排出水の排出方法の欄には、排水口の位置及び数並びに排出先を含め記載すること。</w:t>
      </w:r>
    </w:p>
    <w:p w:rsidR="007D783C" w:rsidRDefault="007D783C">
      <w:pPr>
        <w:pStyle w:val="a3"/>
        <w:rPr>
          <w:spacing w:val="0"/>
        </w:rPr>
      </w:pPr>
    </w:p>
    <w:sectPr w:rsidR="007D783C" w:rsidSect="007D783C">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3C"/>
    <w:rsid w:val="001A1279"/>
    <w:rsid w:val="0047389A"/>
    <w:rsid w:val="00590B06"/>
    <w:rsid w:val="005D5C89"/>
    <w:rsid w:val="007D783C"/>
    <w:rsid w:val="009270FF"/>
    <w:rsid w:val="00A437FC"/>
    <w:rsid w:val="00F7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31C0348"/>
  <w15:chartTrackingRefBased/>
  <w15:docId w15:val="{1C55BB08-FFB1-48BE-B2AB-AC808EF8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 w:type="paragraph" w:styleId="a4">
    <w:name w:val="Balloon Text"/>
    <w:basedOn w:val="a"/>
    <w:link w:val="a5"/>
    <w:uiPriority w:val="99"/>
    <w:semiHidden/>
    <w:unhideWhenUsed/>
    <w:rsid w:val="001A12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2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2810</Words>
  <Characters>1250</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ダイオキシン【様式５】</vt:lpstr>
      <vt:lpstr>ダイオキシン類発生施設（設置・変更）について</vt:lpstr>
    </vt:vector>
  </TitlesOfParts>
  <Company>経済産業省</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ダイオキシン【様式５】</dc:title>
  <dc:subject/>
  <dc:creator>情報システム厚生課</dc:creator>
  <cp:keywords/>
  <dc:description/>
  <cp:lastModifiedBy>Windows ユーザー</cp:lastModifiedBy>
  <cp:revision>3</cp:revision>
  <dcterms:created xsi:type="dcterms:W3CDTF">2021-07-29T02:36:00Z</dcterms:created>
  <dcterms:modified xsi:type="dcterms:W3CDTF">2021-07-29T02:37:00Z</dcterms:modified>
</cp:coreProperties>
</file>