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6E" w:rsidRDefault="00B5706E">
      <w:pPr>
        <w:rPr>
          <w:rFonts w:hAnsi="Century" w:cs="Times New Roman"/>
          <w:spacing w:val="12"/>
        </w:rPr>
      </w:pPr>
      <w:r>
        <w:rPr>
          <w:rFonts w:eastAsia="ＭＳ ゴシック" w:hAnsi="Century" w:cs="ＭＳ ゴシック" w:hint="eastAsia"/>
        </w:rPr>
        <w:t>様式第十一</w:t>
      </w:r>
      <w:r>
        <w:rPr>
          <w:rFonts w:hint="eastAsia"/>
        </w:rPr>
        <w:t>（第４６条第２項関係）</w:t>
      </w: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jc w:val="center"/>
        <w:rPr>
          <w:rFonts w:hAnsi="Century" w:cs="Times New Roman"/>
          <w:spacing w:val="12"/>
        </w:rPr>
      </w:pPr>
      <w:r>
        <w:rPr>
          <w:rFonts w:hint="eastAsia"/>
          <w:spacing w:val="6"/>
          <w:sz w:val="30"/>
          <w:szCs w:val="30"/>
        </w:rPr>
        <w:t>汚濁負荷量測定方法届出書</w:t>
      </w: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年　　月　　日</w:t>
      </w: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中部近畿産業保安監督部長　殿</w:t>
      </w: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鉱業権者名　　　　　　　　　　</w:t>
      </w:r>
      <w:r w:rsidR="002B2A98">
        <w:rPr>
          <w:rFonts w:ascii="JustUnitMarkG" w:hAnsi="JustUnitMarkG" w:cs="JustUnitMarkG" w:hint="eastAsia"/>
        </w:rPr>
        <w:t xml:space="preserve">　</w:t>
      </w: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鉱山保安法第４１条第２項の規定により、汚濁負荷量の測定方法について、次のとおり届け出ます。</w:t>
      </w:r>
    </w:p>
    <w:p w:rsidR="00B5706E" w:rsidRDefault="00B5706E">
      <w:pPr>
        <w:rPr>
          <w:rFonts w:hAnsi="Century" w:cs="Times New Roman"/>
          <w:spacing w:val="12"/>
        </w:rPr>
      </w:pPr>
      <w:r>
        <w:rPr>
          <w:rFonts w:hAnsi="Century" w:cs="Times New Roman"/>
          <w:color w:val="auto"/>
          <w:sz w:val="24"/>
          <w:szCs w:val="24"/>
        </w:rPr>
        <w:br w:type="page"/>
      </w:r>
      <w:r>
        <w:rPr>
          <w:rFonts w:hint="eastAsia"/>
          <w:spacing w:val="4"/>
          <w:sz w:val="28"/>
          <w:szCs w:val="28"/>
        </w:rPr>
        <w:lastRenderedPageBreak/>
        <w:t>１　事業場概要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2572"/>
        <w:gridCol w:w="702"/>
        <w:gridCol w:w="2339"/>
        <w:gridCol w:w="701"/>
        <w:gridCol w:w="2339"/>
      </w:tblGrid>
      <w:tr w:rsidR="00B5706E" w:rsidTr="001728D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鉱山等の名称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28D6" w:rsidRDefault="001728D6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5706E" w:rsidTr="001728D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鉱山等の所在地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28D6" w:rsidRDefault="001728D6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5706E" w:rsidTr="001728D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鉱山等全体の排出水の量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 w:rsidR="001728D6">
              <w:rPr>
                <w:rFonts w:hAnsi="Century"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 w:rsidR="001728D6">
              <w:rPr>
                <w:rFonts w:hAnsi="Century"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</w:tr>
      <w:tr w:rsidR="00B5706E" w:rsidTr="001728D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spacing w:val="12"/>
              </w:rPr>
            </w:pPr>
          </w:p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spacing w:val="12"/>
              </w:rPr>
            </w:pPr>
          </w:p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特定排出水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 w:rsidR="001728D6">
              <w:rPr>
                <w:rFonts w:hAnsi="Century"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 w:rsidR="001728D6">
              <w:rPr>
                <w:rFonts w:hAnsi="Century"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</w:tr>
      <w:tr w:rsidR="00B5706E" w:rsidTr="001728D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非特定排出水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 w:rsidR="001728D6">
              <w:rPr>
                <w:rFonts w:hAnsi="Century"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 w:rsidR="001728D6">
              <w:rPr>
                <w:rFonts w:hAnsi="Century"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</w:tr>
      <w:tr w:rsidR="00B5706E" w:rsidTr="001728D6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排水系統及び測定場所に</w:t>
            </w:r>
          </w:p>
          <w:p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関する概要図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spacing w:val="12"/>
              </w:rPr>
            </w:pPr>
          </w:p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別図１</w:t>
            </w:r>
          </w:p>
        </w:tc>
      </w:tr>
      <w:tr w:rsidR="00B5706E" w:rsidTr="001728D6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spacing w:val="12"/>
              </w:rPr>
            </w:pPr>
          </w:p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鉱山等平面図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righ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（用水、排水系統、特定排出水の採取場所、計測器</w:t>
            </w:r>
          </w:p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別図２</w:t>
            </w:r>
          </w:p>
          <w:p w:rsidR="00B5706E" w:rsidRDefault="00B5706E">
            <w:pPr>
              <w:kinsoku w:val="0"/>
              <w:spacing w:line="316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設置場所、水量計測場所等を書き込むこと。）　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spacing w:line="212" w:lineRule="exact"/>
        <w:rPr>
          <w:rFonts w:hAnsi="Century" w:cs="Times New Roman"/>
          <w:spacing w:val="12"/>
        </w:rPr>
      </w:pPr>
      <w:r>
        <w:rPr>
          <w:rFonts w:hint="eastAsia"/>
          <w:spacing w:val="4"/>
          <w:sz w:val="28"/>
          <w:szCs w:val="28"/>
        </w:rPr>
        <w:t>２　汚濁負荷量測定方法</w:t>
      </w:r>
    </w:p>
    <w:p w:rsidR="00B5706E" w:rsidRDefault="00B5706E">
      <w:pPr>
        <w:spacing w:line="212" w:lineRule="exact"/>
        <w:rPr>
          <w:rFonts w:hAnsi="Century" w:cs="Times New Roman"/>
          <w:spacing w:val="12"/>
        </w:rPr>
      </w:pPr>
    </w:p>
    <w:p w:rsidR="00B5706E" w:rsidRDefault="00B5706E">
      <w:pPr>
        <w:spacing w:line="212" w:lineRule="exact"/>
        <w:rPr>
          <w:rFonts w:hAnsi="Century" w:cs="Times New Roman"/>
          <w:spacing w:val="12"/>
        </w:rPr>
      </w:pPr>
      <w:r>
        <w:rPr>
          <w:rFonts w:hint="eastAsia"/>
        </w:rPr>
        <w:t xml:space="preserve">　化学的酸素要求量</w:t>
      </w:r>
      <w:r>
        <w:t xml:space="preserve">                          </w:t>
      </w:r>
      <w:r>
        <w:rPr>
          <w:rFonts w:hint="eastAsia"/>
        </w:rPr>
        <w:t>排出量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0"/>
        <w:gridCol w:w="701"/>
        <w:gridCol w:w="4210"/>
      </w:tblGrid>
      <w:tr w:rsidR="00B5706E" w:rsidTr="001728D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　　法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　　法</w:t>
            </w:r>
          </w:p>
        </w:tc>
      </w:tr>
      <w:tr w:rsidR="00B5706E" w:rsidTr="001728D6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5706E" w:rsidRDefault="00B5706E">
      <w:pPr>
        <w:spacing w:line="212" w:lineRule="exact"/>
        <w:rPr>
          <w:rFonts w:hAnsi="Century" w:cs="Times New Roman"/>
          <w:spacing w:val="12"/>
        </w:rPr>
      </w:pPr>
    </w:p>
    <w:p w:rsidR="00B5706E" w:rsidRDefault="00B5706E">
      <w:pPr>
        <w:spacing w:line="212" w:lineRule="exact"/>
        <w:rPr>
          <w:rFonts w:hAnsi="Century" w:cs="Times New Roman"/>
          <w:spacing w:val="12"/>
        </w:rPr>
      </w:pPr>
      <w:r>
        <w:t xml:space="preserve">  </w:t>
      </w:r>
      <w:r>
        <w:rPr>
          <w:rFonts w:hint="eastAsia"/>
        </w:rPr>
        <w:t>窒素含有量</w:t>
      </w:r>
      <w:r>
        <w:t xml:space="preserve">                                </w:t>
      </w:r>
      <w:proofErr w:type="gramStart"/>
      <w:r>
        <w:rPr>
          <w:rFonts w:hint="eastAsia"/>
        </w:rPr>
        <w:t>りん</w:t>
      </w:r>
      <w:proofErr w:type="gramEnd"/>
      <w:r>
        <w:rPr>
          <w:rFonts w:hint="eastAsia"/>
        </w:rPr>
        <w:t>含有量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0"/>
        <w:gridCol w:w="701"/>
        <w:gridCol w:w="4210"/>
      </w:tblGrid>
      <w:tr w:rsidR="00B5706E" w:rsidTr="001728D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　　法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　　法</w:t>
            </w:r>
          </w:p>
        </w:tc>
      </w:tr>
      <w:tr w:rsidR="00B5706E" w:rsidTr="001728D6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  <w:r>
        <w:rPr>
          <w:rFonts w:hint="eastAsia"/>
          <w:spacing w:val="4"/>
          <w:sz w:val="28"/>
          <w:szCs w:val="28"/>
        </w:rPr>
        <w:t>３　特定排出水等の水質計測方法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2689"/>
        <w:gridCol w:w="1403"/>
        <w:gridCol w:w="1403"/>
        <w:gridCol w:w="2456"/>
      </w:tblGrid>
      <w:tr w:rsidR="00B5706E" w:rsidTr="001728D6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計測場所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計測方法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計測器型式等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計測頻度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採水時刻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計測開始日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備　　　考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換算式、分析機関等</w:t>
            </w:r>
            <w:r>
              <w:rPr>
                <w:sz w:val="20"/>
                <w:szCs w:val="20"/>
              </w:rPr>
              <w:t>)</w:t>
            </w:r>
          </w:p>
        </w:tc>
      </w:tr>
      <w:tr w:rsidR="00B5706E" w:rsidTr="001728D6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5706E" w:rsidRDefault="00B5706E">
      <w:pPr>
        <w:rPr>
          <w:rFonts w:hAnsi="Century" w:cs="Times New Roman"/>
          <w:spacing w:val="12"/>
        </w:rPr>
      </w:pPr>
      <w:r>
        <w:rPr>
          <w:rFonts w:hint="eastAsia"/>
          <w:spacing w:val="4"/>
          <w:sz w:val="28"/>
          <w:szCs w:val="28"/>
        </w:rPr>
        <w:t>４　特定排出水等の量の計測方法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2689"/>
        <w:gridCol w:w="1403"/>
        <w:gridCol w:w="1403"/>
        <w:gridCol w:w="2456"/>
      </w:tblGrid>
      <w:tr w:rsidR="00B5706E" w:rsidTr="00B5706E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計測場所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計測方法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計測器型式等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計測頻度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計測時刻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計測開始日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備　　　考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換算式、分析機関等</w:t>
            </w:r>
            <w:r>
              <w:rPr>
                <w:sz w:val="20"/>
                <w:szCs w:val="20"/>
              </w:rPr>
              <w:t>)</w:t>
            </w:r>
          </w:p>
        </w:tc>
      </w:tr>
      <w:tr w:rsidR="00B5706E" w:rsidTr="00B5706E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  <w:r>
        <w:rPr>
          <w:rFonts w:hint="eastAsia"/>
          <w:spacing w:val="4"/>
          <w:sz w:val="28"/>
          <w:szCs w:val="28"/>
        </w:rPr>
        <w:t>５　汚濁負荷量の算定方法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2"/>
        <w:gridCol w:w="4209"/>
        <w:gridCol w:w="4210"/>
      </w:tblGrid>
      <w:tr w:rsidR="00B5706E" w:rsidTr="00B5706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汚濁負荷量の算定式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汚濁負荷量の算定方法</w:t>
            </w:r>
          </w:p>
        </w:tc>
      </w:tr>
      <w:tr w:rsidR="00B5706E" w:rsidTr="00B5706E">
        <w:tblPrEx>
          <w:tblCellMar>
            <w:top w:w="0" w:type="dxa"/>
            <w:bottom w:w="0" w:type="dxa"/>
          </w:tblCellMar>
        </w:tblPrEx>
        <w:trPr>
          <w:trHeight w:val="258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化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学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的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酸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素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要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求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量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5706E" w:rsidTr="00B5706E">
        <w:tblPrEx>
          <w:tblCellMar>
            <w:top w:w="0" w:type="dxa"/>
            <w:bottom w:w="0" w:type="dxa"/>
          </w:tblCellMar>
        </w:tblPrEx>
        <w:trPr>
          <w:trHeight w:val="229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窒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素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含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有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量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5706E" w:rsidTr="00B5706E">
        <w:tblPrEx>
          <w:tblCellMar>
            <w:top w:w="0" w:type="dxa"/>
            <w:bottom w:w="0" w:type="dxa"/>
          </w:tblCellMar>
        </w:tblPrEx>
        <w:trPr>
          <w:trHeight w:val="226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り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ん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含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有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量</w:t>
            </w:r>
          </w:p>
          <w:p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>
      <w:pPr>
        <w:rPr>
          <w:rFonts w:hAnsi="Century" w:cs="Times New Roman"/>
          <w:spacing w:val="12"/>
        </w:rPr>
      </w:pPr>
      <w:r>
        <w:rPr>
          <w:rFonts w:hint="eastAsia"/>
          <w:spacing w:val="4"/>
          <w:sz w:val="28"/>
          <w:szCs w:val="28"/>
        </w:rPr>
        <w:t>６　その他参考となるべき事項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B5706E" w:rsidTr="00B5706E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5706E" w:rsidRDefault="00B5706E">
      <w:pPr>
        <w:rPr>
          <w:rFonts w:hAnsi="Century" w:cs="Times New Roman"/>
          <w:spacing w:val="12"/>
        </w:rPr>
      </w:pPr>
    </w:p>
    <w:p w:rsidR="00B5706E" w:rsidRDefault="00B5706E" w:rsidP="00F87062">
      <w:pPr>
        <w:spacing w:line="212" w:lineRule="exact"/>
        <w:ind w:left="408" w:hangingChars="200" w:hanging="408"/>
        <w:rPr>
          <w:rFonts w:hAnsi="Century" w:cs="Times New Roman"/>
          <w:spacing w:val="12"/>
        </w:rPr>
      </w:pPr>
      <w:r>
        <w:rPr>
          <w:rFonts w:hint="eastAsia"/>
          <w:sz w:val="18"/>
          <w:szCs w:val="18"/>
        </w:rPr>
        <w:t>備考</w:t>
      </w:r>
      <w:r w:rsidR="002B2A9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届出書及び別紙の用紙の大きさは、図面、表等やむを得ないものを除き、日本</w:t>
      </w:r>
      <w:r w:rsidR="002B2A98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  <w:bookmarkStart w:id="0" w:name="_GoBack"/>
      <w:bookmarkEnd w:id="0"/>
    </w:p>
    <w:sectPr w:rsidR="00B5706E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7062">
      <w:r>
        <w:separator/>
      </w:r>
    </w:p>
  </w:endnote>
  <w:endnote w:type="continuationSeparator" w:id="0">
    <w:p w:rsidR="00000000" w:rsidRDefault="00F8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6E" w:rsidRDefault="00B5706E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06E" w:rsidRDefault="00B5706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F8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6E" w:rsidRDefault="00B5706E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bordersDoNotSurroundHeader/>
  <w:bordersDoNotSurroundFooter/>
  <w:proofState w:spelling="clean" w:grammar="clean"/>
  <w:defaultTabStop w:val="720"/>
  <w:doNotHyphenateCaps/>
  <w:drawingGridHorizontalSpacing w:val="4915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D6"/>
    <w:rsid w:val="001728D6"/>
    <w:rsid w:val="002B2A98"/>
    <w:rsid w:val="00B5706E"/>
    <w:rsid w:val="00F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E5027"/>
  <w14:defaultImageDpi w14:val="0"/>
  <w15:docId w15:val="{AA9B034F-D4D9-47E9-9F6B-1C9EEA11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2A9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2021-07-29T00:48:00Z</dcterms:created>
  <dcterms:modified xsi:type="dcterms:W3CDTF">2021-07-29T00:48:00Z</dcterms:modified>
</cp:coreProperties>
</file>