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D06" w:rsidRDefault="00601D06">
      <w:pPr>
        <w:jc w:val="center"/>
        <w:rPr>
          <w:sz w:val="24"/>
        </w:rPr>
      </w:pPr>
      <w:r w:rsidRPr="00A712D7">
        <w:rPr>
          <w:sz w:val="32"/>
        </w:rPr>
        <w:fldChar w:fldCharType="begin"/>
      </w:r>
      <w:r w:rsidRPr="00A712D7">
        <w:rPr>
          <w:sz w:val="32"/>
        </w:rPr>
        <w:instrText xml:space="preserve"> eq \o\ad(</w:instrText>
      </w:r>
      <w:r w:rsidRPr="00A712D7">
        <w:rPr>
          <w:rFonts w:hint="eastAsia"/>
          <w:sz w:val="32"/>
        </w:rPr>
        <w:instrText>事業用電気工作物設置者地位承継届出書</w:instrText>
      </w:r>
      <w:r w:rsidRPr="00A712D7">
        <w:rPr>
          <w:sz w:val="32"/>
        </w:rPr>
        <w:instrText>,</w:instrText>
      </w:r>
      <w:r w:rsidRPr="00A712D7">
        <w:rPr>
          <w:rFonts w:hint="eastAsia"/>
          <w:sz w:val="32"/>
        </w:rPr>
        <w:instrText xml:space="preserve">　　　　　　　　　　　　　　　　　　　　</w:instrText>
      </w:r>
      <w:r w:rsidRPr="00A712D7">
        <w:rPr>
          <w:sz w:val="32"/>
        </w:rPr>
        <w:instrText>)</w:instrText>
      </w:r>
      <w:r w:rsidRPr="00A712D7">
        <w:rPr>
          <w:sz w:val="32"/>
        </w:rPr>
        <w:fldChar w:fldCharType="end"/>
      </w:r>
    </w:p>
    <w:p w:rsidR="00601D06" w:rsidRDefault="00601D06"/>
    <w:p w:rsidR="00601D06" w:rsidRDefault="00601D06">
      <w:pPr>
        <w:jc w:val="right"/>
      </w:pPr>
      <w:r>
        <w:rPr>
          <w:rFonts w:hint="eastAsia"/>
        </w:rPr>
        <w:t xml:space="preserve">　</w:t>
      </w:r>
    </w:p>
    <w:p w:rsidR="00601D06" w:rsidRDefault="00BA7390">
      <w:pPr>
        <w:jc w:val="right"/>
      </w:pPr>
      <w:r>
        <w:rPr>
          <w:rFonts w:hint="eastAsia"/>
        </w:rPr>
        <w:t>令和</w:t>
      </w:r>
      <w:r w:rsidR="00601D06">
        <w:rPr>
          <w:rFonts w:hint="eastAsia"/>
        </w:rPr>
        <w:t xml:space="preserve">　　年　　月　　日</w:t>
      </w:r>
    </w:p>
    <w:p w:rsidR="00601D06" w:rsidRDefault="00601D06"/>
    <w:p w:rsidR="00601D06" w:rsidRPr="00EF26A4" w:rsidRDefault="00601D06">
      <w:pPr>
        <w:rPr>
          <w:sz w:val="28"/>
        </w:rPr>
      </w:pPr>
      <w:r w:rsidRPr="00EF26A4">
        <w:rPr>
          <w:rFonts w:hint="eastAsia"/>
          <w:sz w:val="28"/>
        </w:rPr>
        <w:t xml:space="preserve"> </w:t>
      </w:r>
      <w:r w:rsidR="00B37EB8" w:rsidRPr="00EF26A4">
        <w:rPr>
          <w:rFonts w:hint="eastAsia"/>
          <w:sz w:val="28"/>
        </w:rPr>
        <w:t>中部</w:t>
      </w:r>
      <w:r w:rsidR="00B72AD7" w:rsidRPr="00EF26A4">
        <w:rPr>
          <w:rFonts w:hint="eastAsia"/>
          <w:sz w:val="28"/>
        </w:rPr>
        <w:t>近畿産業保安監督部長</w:t>
      </w:r>
      <w:r w:rsidRPr="00EF26A4">
        <w:rPr>
          <w:rFonts w:hint="eastAsia"/>
          <w:sz w:val="28"/>
        </w:rPr>
        <w:t xml:space="preserve">　殿</w:t>
      </w:r>
    </w:p>
    <w:p w:rsidR="00601D06" w:rsidRDefault="00601D06"/>
    <w:p w:rsidR="00601D06" w:rsidRDefault="00601D06"/>
    <w:p w:rsidR="00EF26A4" w:rsidRDefault="00601D06" w:rsidP="00EF26A4">
      <w:r>
        <w:rPr>
          <w:rFonts w:hint="eastAsia"/>
        </w:rPr>
        <w:t xml:space="preserve">　　　　　　　　　　　　　　　　　　</w:t>
      </w:r>
      <w:r w:rsidR="00EF26A4" w:rsidRPr="00EF26A4">
        <w:rPr>
          <w:rFonts w:ascii="ＭＳ 明朝" w:eastAsia="Mincho" w:hAnsi="Times New Roman" w:hint="eastAsia"/>
          <w:kern w:val="0"/>
          <w:sz w:val="21"/>
        </w:rPr>
        <w:t xml:space="preserve">　</w:t>
      </w:r>
      <w:r w:rsidR="00EF26A4">
        <w:rPr>
          <w:rFonts w:hint="eastAsia"/>
        </w:rPr>
        <w:t>住　所　〇〇県〇〇市〇〇町〇〇番地</w:t>
      </w:r>
    </w:p>
    <w:p w:rsidR="00EF26A4" w:rsidRPr="00FF0EA8" w:rsidRDefault="00EF26A4" w:rsidP="00EF26A4">
      <w:pPr>
        <w:spacing w:line="340" w:lineRule="exact"/>
        <w:ind w:leftChars="1900" w:left="5728" w:hangingChars="500" w:hanging="1193"/>
        <w:jc w:val="left"/>
        <w:rPr>
          <w:rFonts w:ascii="ＭＳ 明朝" w:eastAsia="Mincho" w:hAnsi="Times New Roman"/>
          <w:color w:val="auto"/>
          <w:kern w:val="0"/>
          <w:sz w:val="21"/>
        </w:rPr>
      </w:pPr>
      <w:r>
        <w:rPr>
          <w:rFonts w:hint="eastAsia"/>
        </w:rPr>
        <w:t>氏　名　〇〇株式会社</w:t>
      </w:r>
      <w:r>
        <w:rPr>
          <w:rFonts w:ascii="ＭＳ 明朝" w:eastAsia="Mincho" w:hAnsi="Times New Roman" w:hint="eastAsia"/>
          <w:kern w:val="0"/>
          <w:sz w:val="21"/>
        </w:rPr>
        <w:t xml:space="preserve">　　　　　　　　　　　　　　　　　　　　　　</w:t>
      </w:r>
      <w:r w:rsidR="00D5565C">
        <w:rPr>
          <w:rFonts w:ascii="ＭＳ 明朝" w:eastAsia="Mincho" w:hAnsi="Times New Roman" w:hint="eastAsia"/>
          <w:color w:val="auto"/>
          <w:kern w:val="0"/>
          <w:sz w:val="21"/>
        </w:rPr>
        <w:t xml:space="preserve">代表取締役　〇〇　〇〇　　</w:t>
      </w:r>
      <w:bookmarkStart w:id="0" w:name="_GoBack"/>
      <w:bookmarkEnd w:id="0"/>
    </w:p>
    <w:p w:rsidR="00601D06" w:rsidRPr="00FF0EA8" w:rsidRDefault="00EF26A4" w:rsidP="00EF26A4">
      <w:pPr>
        <w:spacing w:before="60" w:after="60"/>
        <w:rPr>
          <w:color w:val="auto"/>
        </w:rPr>
      </w:pPr>
      <w:r w:rsidRPr="00FF0EA8">
        <w:rPr>
          <w:rFonts w:ascii="ＭＳ 明朝" w:eastAsia="Mincho" w:hAnsi="Times New Roman" w:hint="eastAsia"/>
          <w:color w:val="auto"/>
          <w:kern w:val="0"/>
          <w:sz w:val="21"/>
        </w:rPr>
        <w:t xml:space="preserve">　　　　　　　　　　　　　　　　　　　（法人番号：　　　　　　　　　　　　　　）</w:t>
      </w:r>
    </w:p>
    <w:p w:rsidR="00601D06" w:rsidRPr="00FF0EA8" w:rsidRDefault="00601D06">
      <w:pPr>
        <w:rPr>
          <w:color w:val="auto"/>
        </w:rPr>
      </w:pPr>
    </w:p>
    <w:p w:rsidR="00601D06" w:rsidRPr="00FF0EA8" w:rsidRDefault="00601D06">
      <w:pPr>
        <w:rPr>
          <w:color w:val="auto"/>
        </w:rPr>
      </w:pPr>
      <w:r w:rsidRPr="00FF0EA8">
        <w:rPr>
          <w:rFonts w:hint="eastAsia"/>
          <w:color w:val="auto"/>
        </w:rPr>
        <w:t xml:space="preserve">　事業用電気工作物を設置する者の地位を承継したので、電気事業法第５５条の２第２項の規定により次のとおり届け出ます。</w:t>
      </w:r>
    </w:p>
    <w:p w:rsidR="00601D06" w:rsidRPr="00FF0EA8" w:rsidRDefault="00601D06">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5"/>
        <w:gridCol w:w="6313"/>
      </w:tblGrid>
      <w:tr w:rsidR="00FF0EA8" w:rsidRPr="00FF0EA8" w:rsidTr="00EF26A4">
        <w:trPr>
          <w:trHeight w:val="1206"/>
        </w:trPr>
        <w:tc>
          <w:tcPr>
            <w:tcW w:w="2955" w:type="dxa"/>
            <w:tcBorders>
              <w:top w:val="single" w:sz="12" w:space="0" w:color="auto"/>
              <w:left w:val="single" w:sz="12" w:space="0" w:color="auto"/>
              <w:bottom w:val="single" w:sz="4" w:space="0" w:color="auto"/>
            </w:tcBorders>
            <w:vAlign w:val="center"/>
          </w:tcPr>
          <w:p w:rsidR="00601D06" w:rsidRPr="00FF0EA8" w:rsidRDefault="00601D06" w:rsidP="00EF26A4">
            <w:pPr>
              <w:jc w:val="distribute"/>
              <w:rPr>
                <w:color w:val="auto"/>
              </w:rPr>
            </w:pPr>
            <w:r w:rsidRPr="00FF0EA8">
              <w:rPr>
                <w:rFonts w:hint="eastAsia"/>
                <w:color w:val="auto"/>
              </w:rPr>
              <w:t>被承継者の氏名又は</w:t>
            </w:r>
          </w:p>
          <w:p w:rsidR="00601D06" w:rsidRPr="00FF0EA8" w:rsidRDefault="00601D06">
            <w:pPr>
              <w:rPr>
                <w:color w:val="auto"/>
                <w:spacing w:val="40"/>
              </w:rPr>
            </w:pPr>
            <w:r w:rsidRPr="00FF0EA8">
              <w:rPr>
                <w:rFonts w:hint="eastAsia"/>
                <w:color w:val="auto"/>
                <w:spacing w:val="40"/>
              </w:rPr>
              <w:t>名称及び住所</w:t>
            </w:r>
          </w:p>
        </w:tc>
        <w:tc>
          <w:tcPr>
            <w:tcW w:w="6313" w:type="dxa"/>
            <w:tcBorders>
              <w:top w:val="single" w:sz="12" w:space="0" w:color="auto"/>
              <w:bottom w:val="single" w:sz="4" w:space="0" w:color="auto"/>
              <w:right w:val="single" w:sz="12" w:space="0" w:color="auto"/>
            </w:tcBorders>
            <w:vAlign w:val="center"/>
          </w:tcPr>
          <w:p w:rsidR="00601D06" w:rsidRPr="00FF0EA8" w:rsidRDefault="00EF26A4" w:rsidP="00EF26A4">
            <w:pPr>
              <w:rPr>
                <w:color w:val="auto"/>
              </w:rPr>
            </w:pPr>
            <w:r w:rsidRPr="00FF0EA8">
              <w:rPr>
                <w:rFonts w:hint="eastAsia"/>
                <w:color w:val="auto"/>
              </w:rPr>
              <w:t>△△株式会社</w:t>
            </w:r>
          </w:p>
          <w:p w:rsidR="00EF26A4" w:rsidRPr="00FF0EA8" w:rsidRDefault="00EF26A4" w:rsidP="00EF26A4">
            <w:pPr>
              <w:rPr>
                <w:color w:val="auto"/>
              </w:rPr>
            </w:pPr>
            <w:r w:rsidRPr="00FF0EA8">
              <w:rPr>
                <w:rFonts w:hint="eastAsia"/>
                <w:color w:val="auto"/>
              </w:rPr>
              <w:t xml:space="preserve">　　代表取締役　△△△△</w:t>
            </w:r>
          </w:p>
          <w:p w:rsidR="00EF26A4" w:rsidRPr="00FF0EA8" w:rsidRDefault="00EF26A4" w:rsidP="00EF26A4">
            <w:pPr>
              <w:rPr>
                <w:color w:val="auto"/>
              </w:rPr>
            </w:pPr>
            <w:r w:rsidRPr="00FF0EA8">
              <w:rPr>
                <w:rFonts w:hint="eastAsia"/>
                <w:color w:val="auto"/>
              </w:rPr>
              <w:t>〇〇県〇〇市〇〇町〇〇番地</w:t>
            </w:r>
          </w:p>
        </w:tc>
      </w:tr>
      <w:tr w:rsidR="00FF0EA8" w:rsidRPr="00FF0EA8" w:rsidTr="00EF26A4">
        <w:trPr>
          <w:trHeight w:val="981"/>
        </w:trPr>
        <w:tc>
          <w:tcPr>
            <w:tcW w:w="2955" w:type="dxa"/>
            <w:tcBorders>
              <w:left w:val="single" w:sz="12" w:space="0" w:color="auto"/>
            </w:tcBorders>
            <w:vAlign w:val="center"/>
          </w:tcPr>
          <w:p w:rsidR="00601D06" w:rsidRPr="00FF0EA8" w:rsidRDefault="00601D06">
            <w:pPr>
              <w:jc w:val="distribute"/>
              <w:rPr>
                <w:color w:val="auto"/>
              </w:rPr>
            </w:pPr>
            <w:r w:rsidRPr="00FF0EA8">
              <w:rPr>
                <w:rFonts w:hint="eastAsia"/>
                <w:color w:val="auto"/>
              </w:rPr>
              <w:t>承継の原因</w:t>
            </w:r>
          </w:p>
        </w:tc>
        <w:tc>
          <w:tcPr>
            <w:tcW w:w="6313" w:type="dxa"/>
            <w:tcBorders>
              <w:right w:val="single" w:sz="12" w:space="0" w:color="auto"/>
            </w:tcBorders>
          </w:tcPr>
          <w:p w:rsidR="00601D06" w:rsidRPr="00FF0EA8" w:rsidRDefault="00EF26A4">
            <w:pPr>
              <w:rPr>
                <w:color w:val="auto"/>
              </w:rPr>
            </w:pPr>
            <w:r w:rsidRPr="00FF0EA8">
              <w:rPr>
                <w:rFonts w:hint="eastAsia"/>
                <w:color w:val="auto"/>
              </w:rPr>
              <w:t>令和〇年〇月〇日付けで「〇〇株式会社」が「△△株式会社」を吸収合併したため。</w:t>
            </w:r>
          </w:p>
          <w:p w:rsidR="00EF26A4" w:rsidRPr="00FF0EA8" w:rsidRDefault="00EF26A4">
            <w:pPr>
              <w:rPr>
                <w:color w:val="auto"/>
              </w:rPr>
            </w:pPr>
            <w:r w:rsidRPr="00FF0EA8">
              <w:rPr>
                <w:rFonts w:hint="eastAsia"/>
                <w:color w:val="auto"/>
              </w:rPr>
              <w:t>（同時に名称変更がある場合はその旨）</w:t>
            </w:r>
          </w:p>
        </w:tc>
      </w:tr>
      <w:tr w:rsidR="00FF0EA8" w:rsidRPr="00FF0EA8" w:rsidTr="00EF26A4">
        <w:trPr>
          <w:trHeight w:val="1412"/>
        </w:trPr>
        <w:tc>
          <w:tcPr>
            <w:tcW w:w="2955" w:type="dxa"/>
            <w:tcBorders>
              <w:left w:val="single" w:sz="12" w:space="0" w:color="auto"/>
              <w:bottom w:val="single" w:sz="12" w:space="0" w:color="auto"/>
            </w:tcBorders>
            <w:vAlign w:val="center"/>
          </w:tcPr>
          <w:p w:rsidR="00601D06" w:rsidRPr="00FF0EA8" w:rsidRDefault="00601D06">
            <w:pPr>
              <w:jc w:val="distribute"/>
              <w:rPr>
                <w:color w:val="auto"/>
              </w:rPr>
            </w:pPr>
            <w:r w:rsidRPr="00FF0EA8">
              <w:rPr>
                <w:rFonts w:hint="eastAsia"/>
                <w:color w:val="auto"/>
              </w:rPr>
              <w:t>承継に係る事業用電気工</w:t>
            </w:r>
          </w:p>
          <w:p w:rsidR="00601D06" w:rsidRPr="00FF0EA8" w:rsidRDefault="00601D06">
            <w:pPr>
              <w:jc w:val="distribute"/>
              <w:rPr>
                <w:color w:val="auto"/>
              </w:rPr>
            </w:pPr>
          </w:p>
          <w:p w:rsidR="00601D06" w:rsidRPr="00FF0EA8" w:rsidRDefault="00601D06">
            <w:pPr>
              <w:jc w:val="distribute"/>
              <w:rPr>
                <w:color w:val="auto"/>
              </w:rPr>
            </w:pPr>
            <w:r w:rsidRPr="00FF0EA8">
              <w:rPr>
                <w:rFonts w:hint="eastAsia"/>
                <w:color w:val="auto"/>
              </w:rPr>
              <w:t>作物を設置する事業場の</w:t>
            </w:r>
          </w:p>
          <w:p w:rsidR="00601D06" w:rsidRPr="00FF0EA8" w:rsidRDefault="00601D06">
            <w:pPr>
              <w:rPr>
                <w:color w:val="auto"/>
              </w:rPr>
            </w:pPr>
          </w:p>
          <w:p w:rsidR="00601D06" w:rsidRPr="00FF0EA8" w:rsidRDefault="00601D06">
            <w:pPr>
              <w:rPr>
                <w:color w:val="auto"/>
                <w:spacing w:val="6"/>
              </w:rPr>
            </w:pPr>
            <w:r w:rsidRPr="00FF0EA8">
              <w:rPr>
                <w:rFonts w:hint="eastAsia"/>
                <w:color w:val="auto"/>
                <w:spacing w:val="6"/>
              </w:rPr>
              <w:t>名称及び所在地</w:t>
            </w:r>
          </w:p>
        </w:tc>
        <w:tc>
          <w:tcPr>
            <w:tcW w:w="6313" w:type="dxa"/>
            <w:tcBorders>
              <w:bottom w:val="single" w:sz="12" w:space="0" w:color="auto"/>
              <w:right w:val="single" w:sz="12" w:space="0" w:color="auto"/>
            </w:tcBorders>
            <w:vAlign w:val="center"/>
          </w:tcPr>
          <w:p w:rsidR="00601D06" w:rsidRPr="00FF0EA8" w:rsidRDefault="00EF26A4">
            <w:pPr>
              <w:rPr>
                <w:color w:val="auto"/>
              </w:rPr>
            </w:pPr>
            <w:r w:rsidRPr="00FF0EA8">
              <w:rPr>
                <w:rFonts w:hint="eastAsia"/>
                <w:color w:val="auto"/>
              </w:rPr>
              <w:t>別紙のとおり</w:t>
            </w:r>
          </w:p>
        </w:tc>
      </w:tr>
    </w:tbl>
    <w:p w:rsidR="00601D06" w:rsidRPr="00FF0EA8" w:rsidRDefault="00601D06">
      <w:pPr>
        <w:rPr>
          <w:color w:val="auto"/>
        </w:rPr>
      </w:pPr>
    </w:p>
    <w:p w:rsidR="00601D06" w:rsidRPr="00FF0EA8" w:rsidRDefault="00601D06">
      <w:pPr>
        <w:rPr>
          <w:color w:val="auto"/>
        </w:rPr>
        <w:sectPr w:rsidR="00601D06" w:rsidRPr="00FF0EA8">
          <w:pgSz w:w="11906" w:h="16838" w:code="9"/>
          <w:pgMar w:top="1418" w:right="1418" w:bottom="1418" w:left="1418" w:header="1134" w:footer="992" w:gutter="0"/>
          <w:cols w:space="425"/>
          <w:docGrid w:type="linesAndChars" w:linePitch="360" w:charSpace="3826"/>
        </w:sectPr>
      </w:pPr>
    </w:p>
    <w:p w:rsidR="00601D06" w:rsidRPr="00FF0EA8" w:rsidRDefault="00601D06">
      <w:pPr>
        <w:jc w:val="center"/>
        <w:rPr>
          <w:color w:val="auto"/>
          <w:sz w:val="24"/>
        </w:rPr>
      </w:pPr>
      <w:r w:rsidRPr="00FF0EA8">
        <w:rPr>
          <w:rFonts w:hint="eastAsia"/>
          <w:color w:val="auto"/>
          <w:sz w:val="24"/>
        </w:rPr>
        <w:lastRenderedPageBreak/>
        <w:t>承継に係る事業用電気工作物を設置する事業場の名称及び所在地</w:t>
      </w:r>
    </w:p>
    <w:tbl>
      <w:tblPr>
        <w:tblW w:w="144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2310"/>
        <w:gridCol w:w="3255"/>
        <w:gridCol w:w="1623"/>
        <w:gridCol w:w="1701"/>
        <w:gridCol w:w="1559"/>
        <w:gridCol w:w="1646"/>
      </w:tblGrid>
      <w:tr w:rsidR="00FF0EA8" w:rsidRPr="00FF0EA8" w:rsidTr="00BA7390">
        <w:trPr>
          <w:cantSplit/>
        </w:trPr>
        <w:tc>
          <w:tcPr>
            <w:tcW w:w="4620" w:type="dxa"/>
            <w:gridSpan w:val="2"/>
            <w:vAlign w:val="center"/>
          </w:tcPr>
          <w:p w:rsidR="009B5449" w:rsidRPr="00FF0EA8" w:rsidRDefault="009B5449">
            <w:pPr>
              <w:jc w:val="center"/>
              <w:rPr>
                <w:color w:val="auto"/>
              </w:rPr>
            </w:pPr>
            <w:r w:rsidRPr="00FF0EA8">
              <w:rPr>
                <w:color w:val="auto"/>
              </w:rPr>
              <w:fldChar w:fldCharType="begin"/>
            </w:r>
            <w:r w:rsidRPr="00FF0EA8">
              <w:rPr>
                <w:color w:val="auto"/>
              </w:rPr>
              <w:instrText xml:space="preserve"> eq \o\ad(</w:instrText>
            </w:r>
            <w:r w:rsidRPr="00FF0EA8">
              <w:rPr>
                <w:rFonts w:hint="eastAsia"/>
                <w:color w:val="auto"/>
              </w:rPr>
              <w:instrText>事業場の名称</w:instrText>
            </w:r>
            <w:r w:rsidRPr="00FF0EA8">
              <w:rPr>
                <w:color w:val="auto"/>
              </w:rPr>
              <w:instrText>,</w:instrText>
            </w:r>
            <w:r w:rsidRPr="00FF0EA8">
              <w:rPr>
                <w:rFonts w:hint="eastAsia"/>
                <w:color w:val="auto"/>
              </w:rPr>
              <w:instrText xml:space="preserve">　　　　　　　　　</w:instrText>
            </w:r>
            <w:r w:rsidRPr="00FF0EA8">
              <w:rPr>
                <w:color w:val="auto"/>
              </w:rPr>
              <w:instrText>)</w:instrText>
            </w:r>
            <w:r w:rsidRPr="00FF0EA8">
              <w:rPr>
                <w:color w:val="auto"/>
              </w:rPr>
              <w:fldChar w:fldCharType="end"/>
            </w:r>
          </w:p>
        </w:tc>
        <w:tc>
          <w:tcPr>
            <w:tcW w:w="3255" w:type="dxa"/>
            <w:vMerge w:val="restart"/>
            <w:vAlign w:val="center"/>
          </w:tcPr>
          <w:p w:rsidR="009B5449" w:rsidRPr="00FF0EA8" w:rsidRDefault="009B5449">
            <w:pPr>
              <w:jc w:val="center"/>
              <w:rPr>
                <w:color w:val="auto"/>
              </w:rPr>
            </w:pPr>
            <w:r w:rsidRPr="00FF0EA8">
              <w:rPr>
                <w:color w:val="auto"/>
              </w:rPr>
              <w:fldChar w:fldCharType="begin"/>
            </w:r>
            <w:r w:rsidRPr="00FF0EA8">
              <w:rPr>
                <w:color w:val="auto"/>
              </w:rPr>
              <w:instrText xml:space="preserve"> eq \o\ad(</w:instrText>
            </w:r>
            <w:r w:rsidRPr="00FF0EA8">
              <w:rPr>
                <w:rFonts w:hint="eastAsia"/>
                <w:color w:val="auto"/>
              </w:rPr>
              <w:instrText>所在地</w:instrText>
            </w:r>
            <w:r w:rsidRPr="00FF0EA8">
              <w:rPr>
                <w:color w:val="auto"/>
              </w:rPr>
              <w:instrText>,</w:instrText>
            </w:r>
            <w:r w:rsidRPr="00FF0EA8">
              <w:rPr>
                <w:rFonts w:hint="eastAsia"/>
                <w:color w:val="auto"/>
              </w:rPr>
              <w:instrText xml:space="preserve">　　　　　　</w:instrText>
            </w:r>
            <w:r w:rsidRPr="00FF0EA8">
              <w:rPr>
                <w:color w:val="auto"/>
              </w:rPr>
              <w:instrText>)</w:instrText>
            </w:r>
            <w:r w:rsidRPr="00FF0EA8">
              <w:rPr>
                <w:color w:val="auto"/>
              </w:rPr>
              <w:fldChar w:fldCharType="end"/>
            </w:r>
          </w:p>
        </w:tc>
        <w:tc>
          <w:tcPr>
            <w:tcW w:w="6529" w:type="dxa"/>
            <w:gridSpan w:val="4"/>
            <w:vAlign w:val="center"/>
          </w:tcPr>
          <w:p w:rsidR="009B5449" w:rsidRPr="00FF0EA8" w:rsidRDefault="009B5449">
            <w:pPr>
              <w:jc w:val="center"/>
              <w:rPr>
                <w:color w:val="auto"/>
              </w:rPr>
            </w:pPr>
          </w:p>
          <w:p w:rsidR="009B5449" w:rsidRPr="00FF0EA8" w:rsidRDefault="009B5449">
            <w:pPr>
              <w:jc w:val="center"/>
              <w:rPr>
                <w:color w:val="auto"/>
              </w:rPr>
            </w:pPr>
            <w:r w:rsidRPr="00FF0EA8">
              <w:rPr>
                <w:color w:val="auto"/>
              </w:rPr>
              <w:fldChar w:fldCharType="begin"/>
            </w:r>
            <w:r w:rsidRPr="00FF0EA8">
              <w:rPr>
                <w:color w:val="auto"/>
              </w:rPr>
              <w:instrText xml:space="preserve"> eq \o\ad(</w:instrText>
            </w:r>
            <w:r w:rsidRPr="00FF0EA8">
              <w:rPr>
                <w:rFonts w:hint="eastAsia"/>
                <w:color w:val="auto"/>
              </w:rPr>
              <w:instrText>備考</w:instrText>
            </w:r>
            <w:r w:rsidRPr="00FF0EA8">
              <w:rPr>
                <w:color w:val="auto"/>
              </w:rPr>
              <w:instrText>,</w:instrText>
            </w:r>
            <w:r w:rsidRPr="00FF0EA8">
              <w:rPr>
                <w:rFonts w:hint="eastAsia"/>
                <w:color w:val="auto"/>
              </w:rPr>
              <w:instrText xml:space="preserve">　　　　</w:instrText>
            </w:r>
            <w:r w:rsidRPr="00FF0EA8">
              <w:rPr>
                <w:color w:val="auto"/>
              </w:rPr>
              <w:instrText>)</w:instrText>
            </w:r>
            <w:r w:rsidRPr="00FF0EA8">
              <w:rPr>
                <w:color w:val="auto"/>
              </w:rPr>
              <w:fldChar w:fldCharType="end"/>
            </w:r>
          </w:p>
          <w:p w:rsidR="009B5449" w:rsidRPr="00FF0EA8" w:rsidRDefault="009B5449">
            <w:pPr>
              <w:jc w:val="center"/>
              <w:rPr>
                <w:color w:val="auto"/>
              </w:rPr>
            </w:pPr>
          </w:p>
        </w:tc>
      </w:tr>
      <w:tr w:rsidR="00FF0EA8" w:rsidRPr="00FF0EA8" w:rsidTr="00BA7390">
        <w:trPr>
          <w:cantSplit/>
        </w:trPr>
        <w:tc>
          <w:tcPr>
            <w:tcW w:w="2310" w:type="dxa"/>
            <w:vAlign w:val="center"/>
          </w:tcPr>
          <w:p w:rsidR="009B5449" w:rsidRPr="00FF0EA8" w:rsidRDefault="009B5449">
            <w:pPr>
              <w:jc w:val="center"/>
              <w:rPr>
                <w:color w:val="auto"/>
              </w:rPr>
            </w:pPr>
            <w:r w:rsidRPr="00FF0EA8">
              <w:rPr>
                <w:color w:val="auto"/>
              </w:rPr>
              <w:fldChar w:fldCharType="begin"/>
            </w:r>
            <w:r w:rsidRPr="00FF0EA8">
              <w:rPr>
                <w:color w:val="auto"/>
              </w:rPr>
              <w:instrText xml:space="preserve"> eq \o\ad(</w:instrText>
            </w:r>
            <w:r w:rsidRPr="00FF0EA8">
              <w:rPr>
                <w:rFonts w:hint="eastAsia"/>
                <w:color w:val="auto"/>
              </w:rPr>
              <w:instrText>承継前</w:instrText>
            </w:r>
            <w:r w:rsidRPr="00FF0EA8">
              <w:rPr>
                <w:color w:val="auto"/>
              </w:rPr>
              <w:instrText>,</w:instrText>
            </w:r>
            <w:r w:rsidRPr="00FF0EA8">
              <w:rPr>
                <w:rFonts w:hint="eastAsia"/>
                <w:color w:val="auto"/>
              </w:rPr>
              <w:instrText xml:space="preserve">　　　　　　</w:instrText>
            </w:r>
            <w:r w:rsidRPr="00FF0EA8">
              <w:rPr>
                <w:color w:val="auto"/>
              </w:rPr>
              <w:instrText>)</w:instrText>
            </w:r>
            <w:r w:rsidRPr="00FF0EA8">
              <w:rPr>
                <w:color w:val="auto"/>
              </w:rPr>
              <w:fldChar w:fldCharType="end"/>
            </w:r>
          </w:p>
        </w:tc>
        <w:tc>
          <w:tcPr>
            <w:tcW w:w="2310" w:type="dxa"/>
            <w:vAlign w:val="center"/>
          </w:tcPr>
          <w:p w:rsidR="009B5449" w:rsidRPr="00FF0EA8" w:rsidRDefault="009B5449">
            <w:pPr>
              <w:jc w:val="center"/>
              <w:rPr>
                <w:color w:val="auto"/>
              </w:rPr>
            </w:pPr>
            <w:r w:rsidRPr="00FF0EA8">
              <w:rPr>
                <w:color w:val="auto"/>
              </w:rPr>
              <w:fldChar w:fldCharType="begin"/>
            </w:r>
            <w:r w:rsidRPr="00FF0EA8">
              <w:rPr>
                <w:color w:val="auto"/>
              </w:rPr>
              <w:instrText xml:space="preserve"> eq \o\ad(</w:instrText>
            </w:r>
            <w:r w:rsidRPr="00FF0EA8">
              <w:rPr>
                <w:rFonts w:hint="eastAsia"/>
                <w:color w:val="auto"/>
              </w:rPr>
              <w:instrText>承継後</w:instrText>
            </w:r>
            <w:r w:rsidRPr="00FF0EA8">
              <w:rPr>
                <w:color w:val="auto"/>
              </w:rPr>
              <w:instrText>,</w:instrText>
            </w:r>
            <w:r w:rsidRPr="00FF0EA8">
              <w:rPr>
                <w:rFonts w:hint="eastAsia"/>
                <w:color w:val="auto"/>
              </w:rPr>
              <w:instrText xml:space="preserve">　　　　　　</w:instrText>
            </w:r>
            <w:r w:rsidRPr="00FF0EA8">
              <w:rPr>
                <w:color w:val="auto"/>
              </w:rPr>
              <w:instrText>)</w:instrText>
            </w:r>
            <w:r w:rsidRPr="00FF0EA8">
              <w:rPr>
                <w:color w:val="auto"/>
              </w:rPr>
              <w:fldChar w:fldCharType="end"/>
            </w:r>
          </w:p>
        </w:tc>
        <w:tc>
          <w:tcPr>
            <w:tcW w:w="3255" w:type="dxa"/>
            <w:vMerge/>
          </w:tcPr>
          <w:p w:rsidR="009B5449" w:rsidRPr="00FF0EA8" w:rsidRDefault="009B5449">
            <w:pPr>
              <w:rPr>
                <w:color w:val="auto"/>
              </w:rPr>
            </w:pPr>
          </w:p>
        </w:tc>
        <w:tc>
          <w:tcPr>
            <w:tcW w:w="1623" w:type="dxa"/>
            <w:vAlign w:val="center"/>
          </w:tcPr>
          <w:p w:rsidR="009B5449" w:rsidRPr="00FF0EA8" w:rsidRDefault="009B5449" w:rsidP="009B5449">
            <w:pPr>
              <w:spacing w:before="60"/>
              <w:jc w:val="center"/>
              <w:rPr>
                <w:color w:val="auto"/>
              </w:rPr>
            </w:pPr>
            <w:r w:rsidRPr="00FF0EA8">
              <w:rPr>
                <w:rFonts w:hint="eastAsia"/>
                <w:color w:val="auto"/>
              </w:rPr>
              <w:t>発電所の有無</w:t>
            </w:r>
          </w:p>
        </w:tc>
        <w:tc>
          <w:tcPr>
            <w:tcW w:w="1701" w:type="dxa"/>
          </w:tcPr>
          <w:p w:rsidR="009B5449" w:rsidRPr="00FF0EA8" w:rsidRDefault="009B5449">
            <w:pPr>
              <w:spacing w:before="60" w:after="60"/>
              <w:rPr>
                <w:color w:val="auto"/>
              </w:rPr>
            </w:pPr>
            <w:r w:rsidRPr="00FF0EA8">
              <w:rPr>
                <w:rFonts w:hint="eastAsia"/>
                <w:color w:val="auto"/>
              </w:rPr>
              <w:t>公害防止関係法対象の有無</w:t>
            </w:r>
          </w:p>
        </w:tc>
        <w:tc>
          <w:tcPr>
            <w:tcW w:w="1559" w:type="dxa"/>
          </w:tcPr>
          <w:p w:rsidR="009B5449" w:rsidRPr="00FF0EA8" w:rsidRDefault="009B5449" w:rsidP="009B5449">
            <w:pPr>
              <w:spacing w:before="60" w:after="60"/>
              <w:rPr>
                <w:color w:val="auto"/>
              </w:rPr>
            </w:pPr>
            <w:r w:rsidRPr="00FF0EA8">
              <w:rPr>
                <w:rFonts w:hint="eastAsia"/>
                <w:color w:val="auto"/>
              </w:rPr>
              <w:t>工事中の電気工作物の有無</w:t>
            </w:r>
          </w:p>
        </w:tc>
        <w:tc>
          <w:tcPr>
            <w:tcW w:w="1646" w:type="dxa"/>
          </w:tcPr>
          <w:p w:rsidR="009B5449" w:rsidRPr="00FF0EA8" w:rsidRDefault="009B5449" w:rsidP="00750917">
            <w:pPr>
              <w:spacing w:before="60" w:after="60"/>
              <w:rPr>
                <w:color w:val="auto"/>
              </w:rPr>
            </w:pPr>
            <w:r w:rsidRPr="00FF0EA8">
              <w:rPr>
                <w:rFonts w:hint="eastAsia"/>
                <w:color w:val="auto"/>
              </w:rPr>
              <w:t>使用中のＰＣＢ電気機器の有無</w:t>
            </w:r>
          </w:p>
        </w:tc>
      </w:tr>
      <w:tr w:rsidR="00FF0EA8" w:rsidRPr="00FF0EA8" w:rsidTr="00BA7390">
        <w:trPr>
          <w:cantSplit/>
        </w:trPr>
        <w:tc>
          <w:tcPr>
            <w:tcW w:w="2310" w:type="dxa"/>
          </w:tcPr>
          <w:p w:rsidR="009B5449" w:rsidRPr="00FF0EA8" w:rsidRDefault="009B5449">
            <w:pPr>
              <w:rPr>
                <w:color w:val="auto"/>
              </w:rPr>
            </w:pPr>
          </w:p>
          <w:p w:rsidR="009B5449" w:rsidRPr="00FF0EA8" w:rsidRDefault="00EF26A4">
            <w:pPr>
              <w:rPr>
                <w:color w:val="auto"/>
              </w:rPr>
            </w:pPr>
            <w:r w:rsidRPr="00FF0EA8">
              <w:rPr>
                <w:rFonts w:hint="eastAsia"/>
                <w:color w:val="auto"/>
              </w:rPr>
              <w:t xml:space="preserve">△△株式会社　</w:t>
            </w:r>
          </w:p>
          <w:p w:rsidR="00EF26A4" w:rsidRPr="00FF0EA8" w:rsidRDefault="00EF26A4">
            <w:pPr>
              <w:rPr>
                <w:color w:val="auto"/>
              </w:rPr>
            </w:pPr>
            <w:r w:rsidRPr="00FF0EA8">
              <w:rPr>
                <w:rFonts w:hint="eastAsia"/>
                <w:color w:val="auto"/>
              </w:rPr>
              <w:t>□□工場</w:t>
            </w:r>
          </w:p>
          <w:p w:rsidR="009B5449" w:rsidRPr="00FF0EA8" w:rsidRDefault="009B5449">
            <w:pPr>
              <w:rPr>
                <w:color w:val="auto"/>
              </w:rPr>
            </w:pPr>
          </w:p>
        </w:tc>
        <w:tc>
          <w:tcPr>
            <w:tcW w:w="2310" w:type="dxa"/>
          </w:tcPr>
          <w:p w:rsidR="009B5449" w:rsidRPr="00FF0EA8" w:rsidRDefault="009B5449">
            <w:pPr>
              <w:rPr>
                <w:color w:val="auto"/>
              </w:rPr>
            </w:pPr>
          </w:p>
          <w:p w:rsidR="00EF26A4" w:rsidRPr="00FF0EA8" w:rsidRDefault="00EF26A4">
            <w:pPr>
              <w:rPr>
                <w:color w:val="auto"/>
              </w:rPr>
            </w:pPr>
            <w:r w:rsidRPr="00FF0EA8">
              <w:rPr>
                <w:rFonts w:hint="eastAsia"/>
                <w:color w:val="auto"/>
              </w:rPr>
              <w:t>〇〇株式会社</w:t>
            </w:r>
          </w:p>
          <w:p w:rsidR="00EF26A4" w:rsidRPr="00FF0EA8" w:rsidRDefault="00EF26A4">
            <w:pPr>
              <w:rPr>
                <w:color w:val="auto"/>
              </w:rPr>
            </w:pPr>
            <w:r w:rsidRPr="00FF0EA8">
              <w:rPr>
                <w:rFonts w:hint="eastAsia"/>
                <w:color w:val="auto"/>
              </w:rPr>
              <w:t>□□工場</w:t>
            </w:r>
          </w:p>
        </w:tc>
        <w:tc>
          <w:tcPr>
            <w:tcW w:w="3255" w:type="dxa"/>
          </w:tcPr>
          <w:p w:rsidR="009B5449" w:rsidRPr="00FF0EA8" w:rsidRDefault="009B5449">
            <w:pPr>
              <w:rPr>
                <w:color w:val="auto"/>
              </w:rPr>
            </w:pPr>
          </w:p>
          <w:p w:rsidR="00EF26A4" w:rsidRPr="00FF0EA8" w:rsidRDefault="00EF26A4">
            <w:pPr>
              <w:rPr>
                <w:color w:val="auto"/>
              </w:rPr>
            </w:pPr>
            <w:r w:rsidRPr="00FF0EA8">
              <w:rPr>
                <w:rFonts w:hint="eastAsia"/>
                <w:color w:val="auto"/>
              </w:rPr>
              <w:t>〇〇県〇〇市〇〇町〇〇番地</w:t>
            </w:r>
          </w:p>
        </w:tc>
        <w:tc>
          <w:tcPr>
            <w:tcW w:w="1623" w:type="dxa"/>
          </w:tcPr>
          <w:p w:rsidR="009B5449" w:rsidRPr="00FF0EA8" w:rsidRDefault="009B5449">
            <w:pPr>
              <w:rPr>
                <w:color w:val="auto"/>
              </w:rPr>
            </w:pPr>
          </w:p>
          <w:p w:rsidR="009B5449" w:rsidRPr="00FF0EA8" w:rsidRDefault="00DA0EAF">
            <w:pPr>
              <w:rPr>
                <w:color w:val="auto"/>
              </w:rPr>
            </w:pPr>
            <w:r w:rsidRPr="00FF0EA8">
              <w:rPr>
                <w:rFonts w:hint="eastAsia"/>
                <w:color w:val="auto"/>
              </w:rPr>
              <w:t>あり（火力、〇〇発電所）</w:t>
            </w:r>
          </w:p>
        </w:tc>
        <w:tc>
          <w:tcPr>
            <w:tcW w:w="1701" w:type="dxa"/>
          </w:tcPr>
          <w:p w:rsidR="009B5449" w:rsidRPr="00FF0EA8" w:rsidRDefault="00DA0EAF">
            <w:pPr>
              <w:rPr>
                <w:color w:val="auto"/>
              </w:rPr>
            </w:pPr>
            <w:r w:rsidRPr="00FF0EA8">
              <w:rPr>
                <w:rFonts w:hint="eastAsia"/>
                <w:color w:val="auto"/>
              </w:rPr>
              <w:t>大気</w:t>
            </w:r>
          </w:p>
          <w:p w:rsidR="00DA0EAF" w:rsidRPr="00FF0EA8" w:rsidRDefault="00DA0EAF">
            <w:pPr>
              <w:rPr>
                <w:color w:val="auto"/>
              </w:rPr>
            </w:pPr>
            <w:r w:rsidRPr="00FF0EA8">
              <w:rPr>
                <w:rFonts w:hint="eastAsia"/>
                <w:color w:val="auto"/>
              </w:rPr>
              <w:t>騒音</w:t>
            </w:r>
          </w:p>
          <w:p w:rsidR="00DA0EAF" w:rsidRPr="00FF0EA8" w:rsidRDefault="00DA0EAF">
            <w:pPr>
              <w:rPr>
                <w:color w:val="auto"/>
              </w:rPr>
            </w:pPr>
            <w:r w:rsidRPr="00FF0EA8">
              <w:rPr>
                <w:rFonts w:hint="eastAsia"/>
                <w:color w:val="auto"/>
              </w:rPr>
              <w:t>振動</w:t>
            </w:r>
          </w:p>
        </w:tc>
        <w:tc>
          <w:tcPr>
            <w:tcW w:w="1559" w:type="dxa"/>
          </w:tcPr>
          <w:p w:rsidR="00DA0EAF" w:rsidRPr="00FF0EA8" w:rsidRDefault="00DA0EAF" w:rsidP="00750917">
            <w:pPr>
              <w:rPr>
                <w:color w:val="auto"/>
              </w:rPr>
            </w:pPr>
          </w:p>
          <w:p w:rsidR="009B5449" w:rsidRPr="00FF0EA8" w:rsidRDefault="00DA0EAF" w:rsidP="00750917">
            <w:pPr>
              <w:rPr>
                <w:color w:val="auto"/>
              </w:rPr>
            </w:pPr>
            <w:r w:rsidRPr="00FF0EA8">
              <w:rPr>
                <w:rFonts w:hint="eastAsia"/>
                <w:color w:val="auto"/>
              </w:rPr>
              <w:t>無し</w:t>
            </w:r>
          </w:p>
        </w:tc>
        <w:tc>
          <w:tcPr>
            <w:tcW w:w="1646" w:type="dxa"/>
          </w:tcPr>
          <w:p w:rsidR="00DA0EAF" w:rsidRPr="00FF0EA8" w:rsidRDefault="00DA0EAF" w:rsidP="00750917">
            <w:pPr>
              <w:rPr>
                <w:color w:val="auto"/>
              </w:rPr>
            </w:pPr>
          </w:p>
          <w:p w:rsidR="009B5449" w:rsidRPr="00FF0EA8" w:rsidRDefault="00DA0EAF" w:rsidP="00750917">
            <w:pPr>
              <w:rPr>
                <w:color w:val="auto"/>
              </w:rPr>
            </w:pPr>
            <w:r w:rsidRPr="00FF0EA8">
              <w:rPr>
                <w:rFonts w:hint="eastAsia"/>
                <w:color w:val="auto"/>
              </w:rPr>
              <w:t>あり（〇個）</w:t>
            </w:r>
          </w:p>
        </w:tc>
      </w:tr>
      <w:tr w:rsidR="00FF0EA8" w:rsidRPr="00FF0EA8" w:rsidTr="00BA7390">
        <w:trPr>
          <w:cantSplit/>
        </w:trPr>
        <w:tc>
          <w:tcPr>
            <w:tcW w:w="2310" w:type="dxa"/>
          </w:tcPr>
          <w:p w:rsidR="009B5449" w:rsidRPr="00FF0EA8" w:rsidRDefault="009B5449">
            <w:pPr>
              <w:rPr>
                <w:color w:val="auto"/>
              </w:rPr>
            </w:pPr>
          </w:p>
          <w:p w:rsidR="009B5449" w:rsidRPr="00FF0EA8" w:rsidRDefault="009B5449">
            <w:pPr>
              <w:rPr>
                <w:color w:val="auto"/>
              </w:rPr>
            </w:pPr>
          </w:p>
          <w:p w:rsidR="009B5449" w:rsidRPr="00FF0EA8" w:rsidRDefault="009B5449">
            <w:pPr>
              <w:rPr>
                <w:color w:val="auto"/>
              </w:rPr>
            </w:pPr>
          </w:p>
        </w:tc>
        <w:tc>
          <w:tcPr>
            <w:tcW w:w="2310" w:type="dxa"/>
          </w:tcPr>
          <w:p w:rsidR="009B5449" w:rsidRPr="00FF0EA8" w:rsidRDefault="009B5449">
            <w:pPr>
              <w:rPr>
                <w:color w:val="auto"/>
              </w:rPr>
            </w:pPr>
          </w:p>
        </w:tc>
        <w:tc>
          <w:tcPr>
            <w:tcW w:w="3255" w:type="dxa"/>
          </w:tcPr>
          <w:p w:rsidR="009B5449" w:rsidRPr="00FF0EA8" w:rsidRDefault="009B5449">
            <w:pPr>
              <w:rPr>
                <w:color w:val="auto"/>
              </w:rPr>
            </w:pPr>
          </w:p>
        </w:tc>
        <w:tc>
          <w:tcPr>
            <w:tcW w:w="1623" w:type="dxa"/>
          </w:tcPr>
          <w:p w:rsidR="009B5449" w:rsidRPr="00FF0EA8" w:rsidRDefault="009B5449">
            <w:pPr>
              <w:rPr>
                <w:color w:val="auto"/>
              </w:rPr>
            </w:pPr>
          </w:p>
          <w:p w:rsidR="009B5449" w:rsidRPr="00FF0EA8" w:rsidRDefault="009B5449">
            <w:pPr>
              <w:rPr>
                <w:color w:val="auto"/>
              </w:rPr>
            </w:pPr>
          </w:p>
        </w:tc>
        <w:tc>
          <w:tcPr>
            <w:tcW w:w="1701" w:type="dxa"/>
          </w:tcPr>
          <w:p w:rsidR="009B5449" w:rsidRPr="00FF0EA8" w:rsidRDefault="009B5449">
            <w:pPr>
              <w:rPr>
                <w:color w:val="auto"/>
              </w:rPr>
            </w:pPr>
          </w:p>
        </w:tc>
        <w:tc>
          <w:tcPr>
            <w:tcW w:w="1559" w:type="dxa"/>
          </w:tcPr>
          <w:p w:rsidR="009B5449" w:rsidRPr="00FF0EA8" w:rsidRDefault="009B5449" w:rsidP="00750917">
            <w:pPr>
              <w:rPr>
                <w:color w:val="auto"/>
              </w:rPr>
            </w:pPr>
          </w:p>
        </w:tc>
        <w:tc>
          <w:tcPr>
            <w:tcW w:w="1646" w:type="dxa"/>
          </w:tcPr>
          <w:p w:rsidR="009B5449" w:rsidRPr="00FF0EA8" w:rsidRDefault="009B5449" w:rsidP="00750917">
            <w:pPr>
              <w:rPr>
                <w:color w:val="auto"/>
              </w:rPr>
            </w:pPr>
          </w:p>
        </w:tc>
      </w:tr>
      <w:tr w:rsidR="00FF0EA8" w:rsidRPr="00FF0EA8" w:rsidTr="00BA7390">
        <w:trPr>
          <w:cantSplit/>
        </w:trPr>
        <w:tc>
          <w:tcPr>
            <w:tcW w:w="2310" w:type="dxa"/>
          </w:tcPr>
          <w:p w:rsidR="009B5449" w:rsidRPr="00FF0EA8" w:rsidRDefault="009B5449">
            <w:pPr>
              <w:rPr>
                <w:color w:val="auto"/>
              </w:rPr>
            </w:pPr>
          </w:p>
          <w:p w:rsidR="009B5449" w:rsidRPr="00FF0EA8" w:rsidRDefault="009B5449">
            <w:pPr>
              <w:rPr>
                <w:color w:val="auto"/>
              </w:rPr>
            </w:pPr>
          </w:p>
          <w:p w:rsidR="009B5449" w:rsidRPr="00FF0EA8" w:rsidRDefault="009B5449">
            <w:pPr>
              <w:rPr>
                <w:color w:val="auto"/>
              </w:rPr>
            </w:pPr>
          </w:p>
        </w:tc>
        <w:tc>
          <w:tcPr>
            <w:tcW w:w="2310" w:type="dxa"/>
          </w:tcPr>
          <w:p w:rsidR="009B5449" w:rsidRPr="00FF0EA8" w:rsidRDefault="009B5449">
            <w:pPr>
              <w:rPr>
                <w:color w:val="auto"/>
              </w:rPr>
            </w:pPr>
          </w:p>
        </w:tc>
        <w:tc>
          <w:tcPr>
            <w:tcW w:w="3255" w:type="dxa"/>
          </w:tcPr>
          <w:p w:rsidR="009B5449" w:rsidRPr="00FF0EA8" w:rsidRDefault="009B5449">
            <w:pPr>
              <w:rPr>
                <w:color w:val="auto"/>
              </w:rPr>
            </w:pPr>
          </w:p>
        </w:tc>
        <w:tc>
          <w:tcPr>
            <w:tcW w:w="1623" w:type="dxa"/>
          </w:tcPr>
          <w:p w:rsidR="009B5449" w:rsidRPr="00FF0EA8" w:rsidRDefault="009B5449">
            <w:pPr>
              <w:rPr>
                <w:color w:val="auto"/>
              </w:rPr>
            </w:pPr>
          </w:p>
          <w:p w:rsidR="009B5449" w:rsidRPr="00FF0EA8" w:rsidRDefault="009B5449">
            <w:pPr>
              <w:rPr>
                <w:color w:val="auto"/>
              </w:rPr>
            </w:pPr>
          </w:p>
        </w:tc>
        <w:tc>
          <w:tcPr>
            <w:tcW w:w="1701" w:type="dxa"/>
          </w:tcPr>
          <w:p w:rsidR="009B5449" w:rsidRPr="00FF0EA8" w:rsidRDefault="009B5449">
            <w:pPr>
              <w:rPr>
                <w:color w:val="auto"/>
              </w:rPr>
            </w:pPr>
          </w:p>
        </w:tc>
        <w:tc>
          <w:tcPr>
            <w:tcW w:w="1559" w:type="dxa"/>
          </w:tcPr>
          <w:p w:rsidR="009B5449" w:rsidRPr="00FF0EA8" w:rsidRDefault="009B5449" w:rsidP="00750917">
            <w:pPr>
              <w:rPr>
                <w:color w:val="auto"/>
              </w:rPr>
            </w:pPr>
          </w:p>
        </w:tc>
        <w:tc>
          <w:tcPr>
            <w:tcW w:w="1646" w:type="dxa"/>
          </w:tcPr>
          <w:p w:rsidR="009B5449" w:rsidRPr="00FF0EA8" w:rsidRDefault="009B5449" w:rsidP="00750917">
            <w:pPr>
              <w:rPr>
                <w:color w:val="auto"/>
              </w:rPr>
            </w:pPr>
          </w:p>
        </w:tc>
      </w:tr>
    </w:tbl>
    <w:p w:rsidR="00601D06" w:rsidRPr="00FF0EA8" w:rsidRDefault="00601D06" w:rsidP="00D07A1B">
      <w:pPr>
        <w:rPr>
          <w:color w:val="auto"/>
        </w:rPr>
      </w:pPr>
    </w:p>
    <w:p w:rsidR="00DA0EAF" w:rsidRPr="00FF0EA8" w:rsidRDefault="00DA0EAF" w:rsidP="00D07A1B">
      <w:pPr>
        <w:rPr>
          <w:color w:val="auto"/>
        </w:rPr>
      </w:pPr>
      <w:r w:rsidRPr="00FF0EA8">
        <w:rPr>
          <w:rFonts w:hint="eastAsia"/>
          <w:color w:val="auto"/>
        </w:rPr>
        <w:t>【対象設備概要】</w:t>
      </w:r>
    </w:p>
    <w:p w:rsidR="00DA0EAF" w:rsidRPr="00FF0EA8" w:rsidRDefault="00DA0EAF" w:rsidP="00D07A1B">
      <w:pPr>
        <w:rPr>
          <w:color w:val="auto"/>
        </w:rPr>
      </w:pPr>
      <w:r w:rsidRPr="00FF0EA8">
        <w:rPr>
          <w:rFonts w:hint="eastAsia"/>
          <w:color w:val="auto"/>
        </w:rPr>
        <w:t>・大気汚染防止法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FF0EA8" w:rsidRPr="00FF0EA8" w:rsidTr="00CE4E7B">
        <w:tc>
          <w:tcPr>
            <w:tcW w:w="14202" w:type="dxa"/>
            <w:shd w:val="clear" w:color="auto" w:fill="auto"/>
          </w:tcPr>
          <w:p w:rsidR="00DA0EAF" w:rsidRPr="00FF0EA8" w:rsidRDefault="00DA0EAF" w:rsidP="00D07A1B">
            <w:pPr>
              <w:rPr>
                <w:color w:val="auto"/>
              </w:rPr>
            </w:pPr>
            <w:r w:rsidRPr="00FF0EA8">
              <w:rPr>
                <w:rFonts w:hint="eastAsia"/>
                <w:color w:val="auto"/>
              </w:rPr>
              <w:t>設備名：第〇号ガスタービン（〇〇発電所）</w:t>
            </w:r>
          </w:p>
          <w:p w:rsidR="00DA0EAF" w:rsidRPr="00FF0EA8" w:rsidRDefault="00DA0EAF" w:rsidP="00D07A1B">
            <w:pPr>
              <w:rPr>
                <w:color w:val="auto"/>
              </w:rPr>
            </w:pPr>
            <w:r w:rsidRPr="00FF0EA8">
              <w:rPr>
                <w:rFonts w:hint="eastAsia"/>
                <w:color w:val="auto"/>
              </w:rPr>
              <w:t xml:space="preserve">　燃料使用量　〇〇</w:t>
            </w:r>
            <w:r w:rsidRPr="00FF0EA8">
              <w:rPr>
                <w:rFonts w:hint="eastAsia"/>
                <w:color w:val="auto"/>
              </w:rPr>
              <w:t>kl/h</w:t>
            </w:r>
            <w:r w:rsidRPr="00FF0EA8">
              <w:rPr>
                <w:rFonts w:hint="eastAsia"/>
                <w:color w:val="auto"/>
              </w:rPr>
              <w:t xml:space="preserve">　機関出力〇〇</w:t>
            </w:r>
            <w:r w:rsidRPr="00FF0EA8">
              <w:rPr>
                <w:rFonts w:hint="eastAsia"/>
                <w:color w:val="auto"/>
              </w:rPr>
              <w:t>kW</w:t>
            </w:r>
            <w:r w:rsidRPr="00FF0EA8">
              <w:rPr>
                <w:rFonts w:hint="eastAsia"/>
                <w:color w:val="auto"/>
              </w:rPr>
              <w:t xml:space="preserve">　電気出力〇〇</w:t>
            </w:r>
            <w:r w:rsidRPr="00FF0EA8">
              <w:rPr>
                <w:rFonts w:hint="eastAsia"/>
                <w:color w:val="auto"/>
              </w:rPr>
              <w:t>kW</w:t>
            </w:r>
          </w:p>
        </w:tc>
      </w:tr>
      <w:tr w:rsidR="00FF0EA8" w:rsidRPr="00FF0EA8" w:rsidTr="00CE4E7B">
        <w:tc>
          <w:tcPr>
            <w:tcW w:w="14202" w:type="dxa"/>
            <w:shd w:val="clear" w:color="auto" w:fill="auto"/>
          </w:tcPr>
          <w:p w:rsidR="00DA0EAF" w:rsidRPr="00FF0EA8" w:rsidRDefault="00DA0EAF" w:rsidP="00DA0EAF">
            <w:pPr>
              <w:rPr>
                <w:color w:val="auto"/>
              </w:rPr>
            </w:pPr>
            <w:r w:rsidRPr="00FF0EA8">
              <w:rPr>
                <w:rFonts w:hint="eastAsia"/>
                <w:color w:val="auto"/>
              </w:rPr>
              <w:t>設備名：第〇号ディーゼル機関（非常用予備発電装置）</w:t>
            </w:r>
          </w:p>
          <w:p w:rsidR="00DA0EAF" w:rsidRPr="00FF0EA8" w:rsidRDefault="00DA0EAF" w:rsidP="00DA0EAF">
            <w:pPr>
              <w:rPr>
                <w:color w:val="auto"/>
              </w:rPr>
            </w:pPr>
            <w:r w:rsidRPr="00FF0EA8">
              <w:rPr>
                <w:rFonts w:hint="eastAsia"/>
                <w:color w:val="auto"/>
              </w:rPr>
              <w:t xml:space="preserve">　燃料使用量　〇〇</w:t>
            </w:r>
            <w:r w:rsidRPr="00FF0EA8">
              <w:rPr>
                <w:rFonts w:hint="eastAsia"/>
                <w:color w:val="auto"/>
              </w:rPr>
              <w:t>kl/h</w:t>
            </w:r>
            <w:r w:rsidRPr="00FF0EA8">
              <w:rPr>
                <w:rFonts w:hint="eastAsia"/>
                <w:color w:val="auto"/>
              </w:rPr>
              <w:t xml:space="preserve">　機関出力〇〇</w:t>
            </w:r>
            <w:r w:rsidRPr="00FF0EA8">
              <w:rPr>
                <w:rFonts w:hint="eastAsia"/>
                <w:color w:val="auto"/>
              </w:rPr>
              <w:t>kW</w:t>
            </w:r>
            <w:r w:rsidRPr="00FF0EA8">
              <w:rPr>
                <w:rFonts w:hint="eastAsia"/>
                <w:color w:val="auto"/>
              </w:rPr>
              <w:t xml:space="preserve">　電気出力〇〇</w:t>
            </w:r>
            <w:r w:rsidRPr="00FF0EA8">
              <w:rPr>
                <w:rFonts w:hint="eastAsia"/>
                <w:color w:val="auto"/>
              </w:rPr>
              <w:t>kW</w:t>
            </w:r>
          </w:p>
        </w:tc>
      </w:tr>
    </w:tbl>
    <w:p w:rsidR="00DA0EAF" w:rsidRPr="00FF0EA8" w:rsidRDefault="00DA0EAF" w:rsidP="00DA0EAF">
      <w:pPr>
        <w:tabs>
          <w:tab w:val="left" w:pos="2384"/>
        </w:tabs>
        <w:rPr>
          <w:color w:val="auto"/>
        </w:rPr>
      </w:pPr>
      <w:r w:rsidRPr="00FF0EA8">
        <w:rPr>
          <w:rFonts w:hint="eastAsia"/>
          <w:color w:val="auto"/>
        </w:rPr>
        <w:t>・騒音規制法</w:t>
      </w:r>
      <w:r w:rsidRPr="00FF0EA8">
        <w:rPr>
          <w:color w:val="aut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FF0EA8" w:rsidRPr="00FF0EA8" w:rsidTr="00CE4E7B">
        <w:tc>
          <w:tcPr>
            <w:tcW w:w="14202" w:type="dxa"/>
            <w:shd w:val="clear" w:color="auto" w:fill="auto"/>
          </w:tcPr>
          <w:p w:rsidR="00DA0EAF" w:rsidRPr="00FF0EA8" w:rsidRDefault="00DA0EAF" w:rsidP="00D07A1B">
            <w:pPr>
              <w:rPr>
                <w:color w:val="auto"/>
              </w:rPr>
            </w:pPr>
            <w:r w:rsidRPr="00FF0EA8">
              <w:rPr>
                <w:rFonts w:hint="eastAsia"/>
                <w:color w:val="auto"/>
              </w:rPr>
              <w:t>種類：送風機（〇〇用）</w:t>
            </w:r>
          </w:p>
          <w:p w:rsidR="00DA0EAF" w:rsidRPr="00FF0EA8" w:rsidRDefault="00DA0EAF" w:rsidP="00D07A1B">
            <w:pPr>
              <w:rPr>
                <w:color w:val="auto"/>
              </w:rPr>
            </w:pPr>
            <w:r w:rsidRPr="00FF0EA8">
              <w:rPr>
                <w:rFonts w:hint="eastAsia"/>
                <w:color w:val="auto"/>
              </w:rPr>
              <w:t xml:space="preserve">　容量及び台数：　〇〇</w:t>
            </w:r>
            <w:r w:rsidRPr="00FF0EA8">
              <w:rPr>
                <w:rFonts w:hint="eastAsia"/>
                <w:color w:val="auto"/>
              </w:rPr>
              <w:t>kW</w:t>
            </w:r>
            <w:r w:rsidRPr="00FF0EA8">
              <w:rPr>
                <w:rFonts w:hint="eastAsia"/>
                <w:color w:val="auto"/>
              </w:rPr>
              <w:t>×〇台、〇〇</w:t>
            </w:r>
            <w:r w:rsidRPr="00FF0EA8">
              <w:rPr>
                <w:rFonts w:hint="eastAsia"/>
                <w:color w:val="auto"/>
              </w:rPr>
              <w:t>kW</w:t>
            </w:r>
            <w:r w:rsidRPr="00FF0EA8">
              <w:rPr>
                <w:rFonts w:hint="eastAsia"/>
                <w:color w:val="auto"/>
              </w:rPr>
              <w:t>×〇台</w:t>
            </w:r>
          </w:p>
        </w:tc>
      </w:tr>
    </w:tbl>
    <w:p w:rsidR="00DA0EAF" w:rsidRPr="00FF0EA8" w:rsidRDefault="00DA0EAF" w:rsidP="00D07A1B">
      <w:pPr>
        <w:rPr>
          <w:color w:val="auto"/>
        </w:rPr>
      </w:pPr>
      <w:r w:rsidRPr="00FF0EA8">
        <w:rPr>
          <w:rFonts w:hint="eastAsia"/>
          <w:color w:val="auto"/>
        </w:rPr>
        <w:t>・振動規制法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FF0EA8" w:rsidRPr="00FF0EA8" w:rsidTr="00CE4E7B">
        <w:tc>
          <w:tcPr>
            <w:tcW w:w="14202" w:type="dxa"/>
            <w:shd w:val="clear" w:color="auto" w:fill="auto"/>
          </w:tcPr>
          <w:p w:rsidR="00DA0EAF" w:rsidRPr="00FF0EA8" w:rsidRDefault="00DA0EAF" w:rsidP="00DA0EAF">
            <w:pPr>
              <w:rPr>
                <w:color w:val="auto"/>
              </w:rPr>
            </w:pPr>
            <w:r w:rsidRPr="00FF0EA8">
              <w:rPr>
                <w:rFonts w:hint="eastAsia"/>
                <w:color w:val="auto"/>
              </w:rPr>
              <w:t>種類：圧縮機（ガス圧縮機）</w:t>
            </w:r>
          </w:p>
          <w:p w:rsidR="00DA0EAF" w:rsidRPr="00FF0EA8" w:rsidRDefault="00DA0EAF" w:rsidP="00DA0EAF">
            <w:pPr>
              <w:rPr>
                <w:color w:val="auto"/>
              </w:rPr>
            </w:pPr>
            <w:r w:rsidRPr="00FF0EA8">
              <w:rPr>
                <w:rFonts w:hint="eastAsia"/>
                <w:color w:val="auto"/>
              </w:rPr>
              <w:t xml:space="preserve">　容量及び台数：　〇〇</w:t>
            </w:r>
            <w:r w:rsidRPr="00FF0EA8">
              <w:rPr>
                <w:rFonts w:hint="eastAsia"/>
                <w:color w:val="auto"/>
              </w:rPr>
              <w:t>kW</w:t>
            </w:r>
            <w:r w:rsidRPr="00FF0EA8">
              <w:rPr>
                <w:rFonts w:hint="eastAsia"/>
                <w:color w:val="auto"/>
              </w:rPr>
              <w:t>×〇台、〇〇</w:t>
            </w:r>
            <w:r w:rsidRPr="00FF0EA8">
              <w:rPr>
                <w:rFonts w:hint="eastAsia"/>
                <w:color w:val="auto"/>
              </w:rPr>
              <w:t>kW</w:t>
            </w:r>
            <w:r w:rsidRPr="00FF0EA8">
              <w:rPr>
                <w:rFonts w:hint="eastAsia"/>
                <w:color w:val="auto"/>
              </w:rPr>
              <w:t>×〇台</w:t>
            </w:r>
          </w:p>
        </w:tc>
      </w:tr>
    </w:tbl>
    <w:p w:rsidR="00DA0EAF" w:rsidRPr="00FF0EA8" w:rsidRDefault="00DA0EAF" w:rsidP="00C04A23">
      <w:pPr>
        <w:ind w:left="239" w:hangingChars="100" w:hanging="239"/>
        <w:rPr>
          <w:color w:val="auto"/>
        </w:rPr>
      </w:pPr>
      <w:r w:rsidRPr="00FF0EA8">
        <w:rPr>
          <w:rFonts w:hint="eastAsia"/>
          <w:color w:val="auto"/>
        </w:rPr>
        <w:lastRenderedPageBreak/>
        <w:t>・「発電所の有無」の欄は</w:t>
      </w:r>
      <w:r w:rsidR="00C04A23" w:rsidRPr="00FF0EA8">
        <w:rPr>
          <w:rFonts w:hint="eastAsia"/>
          <w:color w:val="auto"/>
        </w:rPr>
        <w:t>、発電所がある場合には「あり」とし、括弧書きで、発電所の種類（火力、水力等）及び発電所名を記載する。</w:t>
      </w:r>
    </w:p>
    <w:p w:rsidR="00C04A23" w:rsidRPr="00FF0EA8" w:rsidRDefault="00C04A23" w:rsidP="00C04A23">
      <w:pPr>
        <w:ind w:left="239" w:hangingChars="100" w:hanging="239"/>
        <w:rPr>
          <w:color w:val="auto"/>
        </w:rPr>
      </w:pPr>
    </w:p>
    <w:p w:rsidR="00C04A23" w:rsidRPr="00FF0EA8" w:rsidRDefault="00C04A23" w:rsidP="00C04A23">
      <w:pPr>
        <w:ind w:left="239" w:hangingChars="100" w:hanging="239"/>
        <w:rPr>
          <w:color w:val="auto"/>
        </w:rPr>
      </w:pPr>
      <w:r w:rsidRPr="00FF0EA8">
        <w:rPr>
          <w:rFonts w:hint="eastAsia"/>
          <w:color w:val="auto"/>
        </w:rPr>
        <w:t>・「公害防止関係法対象の有無」の欄は、対象となる法律がある場合は</w:t>
      </w:r>
    </w:p>
    <w:p w:rsidR="00C04A23" w:rsidRPr="00FF0EA8" w:rsidRDefault="00C04A23" w:rsidP="00C04A23">
      <w:pPr>
        <w:numPr>
          <w:ilvl w:val="0"/>
          <w:numId w:val="3"/>
        </w:numPr>
        <w:rPr>
          <w:color w:val="auto"/>
        </w:rPr>
      </w:pPr>
      <w:r w:rsidRPr="00FF0EA8">
        <w:rPr>
          <w:rFonts w:hint="eastAsia"/>
          <w:color w:val="auto"/>
        </w:rPr>
        <w:t>対象となる公害防止関係法律名を記載する（大気…大気汚染防止法、騒音…騒音規制法、振動…振動規制法、　　　　　　　　水質…水質汚濁防止法、ダイオキシン…ダイオキシン類対策特別措置法）</w:t>
      </w:r>
    </w:p>
    <w:p w:rsidR="00C04A23" w:rsidRPr="00FF0EA8" w:rsidRDefault="00C04A23" w:rsidP="00C04A23">
      <w:pPr>
        <w:numPr>
          <w:ilvl w:val="0"/>
          <w:numId w:val="3"/>
        </w:numPr>
        <w:rPr>
          <w:color w:val="auto"/>
        </w:rPr>
      </w:pPr>
      <w:r w:rsidRPr="00FF0EA8">
        <w:rPr>
          <w:rFonts w:hint="eastAsia"/>
          <w:color w:val="auto"/>
        </w:rPr>
        <w:t>対象設備概要欄に、設備名称（新設等の際に届け出た際に記載している設備名）、法律対象となる要件（大気汚染防止法であれば燃料使用量（重油換算）（</w:t>
      </w:r>
      <w:r w:rsidRPr="00FF0EA8">
        <w:rPr>
          <w:rFonts w:hint="eastAsia"/>
          <w:color w:val="auto"/>
        </w:rPr>
        <w:t>kl/h</w:t>
      </w:r>
      <w:r w:rsidRPr="00FF0EA8">
        <w:rPr>
          <w:rFonts w:hint="eastAsia"/>
          <w:color w:val="auto"/>
        </w:rPr>
        <w:t>）、騒音規制法、振動規制法であれば出力（</w:t>
      </w:r>
      <w:r w:rsidRPr="00FF0EA8">
        <w:rPr>
          <w:rFonts w:hint="eastAsia"/>
          <w:color w:val="auto"/>
        </w:rPr>
        <w:t>kW</w:t>
      </w:r>
      <w:r w:rsidRPr="00FF0EA8">
        <w:rPr>
          <w:rFonts w:hint="eastAsia"/>
          <w:color w:val="auto"/>
        </w:rPr>
        <w:t>）、等）、その他設備仕様等を記載すること（前頁の記載例参照）。</w:t>
      </w:r>
    </w:p>
    <w:p w:rsidR="00C04A23" w:rsidRPr="00FF0EA8" w:rsidRDefault="00C04A23" w:rsidP="00C04A23">
      <w:pPr>
        <w:ind w:left="240"/>
        <w:rPr>
          <w:color w:val="auto"/>
        </w:rPr>
      </w:pPr>
    </w:p>
    <w:p w:rsidR="00A72D3B" w:rsidRPr="00FF0EA8" w:rsidRDefault="00C04A23" w:rsidP="00A72D3B">
      <w:pPr>
        <w:ind w:left="239" w:hangingChars="100" w:hanging="239"/>
        <w:rPr>
          <w:color w:val="auto"/>
        </w:rPr>
      </w:pPr>
      <w:r w:rsidRPr="00FF0EA8">
        <w:rPr>
          <w:rFonts w:hint="eastAsia"/>
          <w:color w:val="auto"/>
        </w:rPr>
        <w:t>・「工事中の電気工作物の有無」の欄は、使用開始前の電気工作物に係る工事計画の認可を申請しているもの、工事計画認可申請書の</w:t>
      </w:r>
      <w:r w:rsidR="00A72D3B" w:rsidRPr="00FF0EA8">
        <w:rPr>
          <w:rFonts w:hint="eastAsia"/>
          <w:color w:val="auto"/>
        </w:rPr>
        <w:t>交付を受けたもの又は工事計画を届け出たものがある場合には、「あり」と記載し、別途、当該工事の概要がわかるものを添付すること。</w:t>
      </w:r>
    </w:p>
    <w:p w:rsidR="00A72D3B" w:rsidRPr="00FF0EA8" w:rsidRDefault="00A72D3B" w:rsidP="00A72D3B">
      <w:pPr>
        <w:ind w:left="239" w:hangingChars="100" w:hanging="239"/>
        <w:rPr>
          <w:color w:val="auto"/>
        </w:rPr>
      </w:pPr>
    </w:p>
    <w:p w:rsidR="00A72D3B" w:rsidRDefault="00A72D3B" w:rsidP="00A72D3B">
      <w:pPr>
        <w:ind w:left="239" w:hangingChars="100" w:hanging="239"/>
      </w:pPr>
      <w:r w:rsidRPr="00FF0EA8">
        <w:rPr>
          <w:rFonts w:hint="eastAsia"/>
          <w:color w:val="auto"/>
        </w:rPr>
        <w:t>・「使用中の</w:t>
      </w:r>
      <w:r w:rsidRPr="00FF0EA8">
        <w:rPr>
          <w:rFonts w:hint="eastAsia"/>
          <w:color w:val="auto"/>
        </w:rPr>
        <w:t>PCB</w:t>
      </w:r>
      <w:r w:rsidRPr="00FF0EA8">
        <w:rPr>
          <w:rFonts w:hint="eastAsia"/>
          <w:color w:val="auto"/>
        </w:rPr>
        <w:t>機器の有無」の欄は、使用中の</w:t>
      </w:r>
      <w:r w:rsidRPr="00FF0EA8">
        <w:rPr>
          <w:rFonts w:hint="eastAsia"/>
          <w:color w:val="auto"/>
        </w:rPr>
        <w:t>PCB</w:t>
      </w:r>
      <w:r w:rsidRPr="00FF0EA8">
        <w:rPr>
          <w:rFonts w:hint="eastAsia"/>
          <w:color w:val="auto"/>
        </w:rPr>
        <w:t>機器がある場合には「あり」とし、</w:t>
      </w:r>
      <w:r>
        <w:rPr>
          <w:rFonts w:hint="eastAsia"/>
        </w:rPr>
        <w:t>括弧書きで総個数（〇個）を記載する。</w:t>
      </w:r>
    </w:p>
    <w:sectPr w:rsidR="00A72D3B" w:rsidSect="00D07A1B">
      <w:pgSz w:w="16840" w:h="11907" w:orient="landscape" w:code="9"/>
      <w:pgMar w:top="1418" w:right="1418" w:bottom="1418" w:left="1418" w:header="1134" w:footer="992" w:gutter="0"/>
      <w:cols w:space="425"/>
      <w:docGrid w:type="linesAndChars" w:linePitch="360"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E7B" w:rsidRDefault="00CE4E7B">
      <w:r>
        <w:separator/>
      </w:r>
    </w:p>
  </w:endnote>
  <w:endnote w:type="continuationSeparator" w:id="0">
    <w:p w:rsidR="00CE4E7B" w:rsidRDefault="00CE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E7B" w:rsidRDefault="00CE4E7B">
      <w:r>
        <w:separator/>
      </w:r>
    </w:p>
  </w:footnote>
  <w:footnote w:type="continuationSeparator" w:id="0">
    <w:p w:rsidR="00CE4E7B" w:rsidRDefault="00CE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53250"/>
    <w:multiLevelType w:val="hybridMultilevel"/>
    <w:tmpl w:val="2154ED74"/>
    <w:lvl w:ilvl="0" w:tplc="02303A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47064F1"/>
    <w:multiLevelType w:val="singleLevel"/>
    <w:tmpl w:val="650CD91A"/>
    <w:lvl w:ilvl="0">
      <w:numFmt w:val="bullet"/>
      <w:lvlText w:val="●"/>
      <w:lvlJc w:val="left"/>
      <w:pPr>
        <w:tabs>
          <w:tab w:val="num" w:pos="720"/>
        </w:tabs>
        <w:ind w:left="720" w:hanging="240"/>
      </w:pPr>
      <w:rPr>
        <w:rFonts w:ascii="ＭＳ 明朝" w:eastAsia="ＭＳ 明朝" w:hAnsi="ＭＳ 明朝" w:hint="eastAsia"/>
      </w:rPr>
    </w:lvl>
  </w:abstractNum>
  <w:abstractNum w:abstractNumId="2" w15:restartNumberingAfterBreak="0">
    <w:nsid w:val="6D3E3E28"/>
    <w:multiLevelType w:val="singleLevel"/>
    <w:tmpl w:val="96A0DDC6"/>
    <w:lvl w:ilvl="0">
      <w:numFmt w:val="bullet"/>
      <w:lvlText w:val="・"/>
      <w:lvlJc w:val="left"/>
      <w:pPr>
        <w:tabs>
          <w:tab w:val="num" w:pos="240"/>
        </w:tabs>
        <w:ind w:left="240" w:hanging="240"/>
      </w:pPr>
      <w:rPr>
        <w:rFonts w:ascii="ＭＳ 明朝" w:eastAsia="ＭＳ 明朝" w:hAnsi="Century Schoolbook"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isplayHorizontalDrawingGridEvery w:val="0"/>
  <w:displayVerticalDrawingGridEvery w:val="2"/>
  <w:characterSpacingControl w:val="compressPunctuationAndJapaneseKana"/>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B8"/>
    <w:rsid w:val="00177981"/>
    <w:rsid w:val="00601D06"/>
    <w:rsid w:val="00750917"/>
    <w:rsid w:val="00867277"/>
    <w:rsid w:val="009B5449"/>
    <w:rsid w:val="00A712D7"/>
    <w:rsid w:val="00A72D3B"/>
    <w:rsid w:val="00B35BC4"/>
    <w:rsid w:val="00B37EB8"/>
    <w:rsid w:val="00B72AD7"/>
    <w:rsid w:val="00BA7390"/>
    <w:rsid w:val="00BB17CB"/>
    <w:rsid w:val="00C04A23"/>
    <w:rsid w:val="00CE4E7B"/>
    <w:rsid w:val="00D07A1B"/>
    <w:rsid w:val="00D5565C"/>
    <w:rsid w:val="00DA0EAF"/>
    <w:rsid w:val="00ED71DC"/>
    <w:rsid w:val="00EF26A4"/>
    <w:rsid w:val="00FF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5F125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Schoolbook" w:hAnsi="Century Schoolbook"/>
      <w:color w:val="00000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7A1B"/>
    <w:pPr>
      <w:tabs>
        <w:tab w:val="center" w:pos="4252"/>
        <w:tab w:val="right" w:pos="8504"/>
      </w:tabs>
      <w:snapToGrid w:val="0"/>
    </w:pPr>
  </w:style>
  <w:style w:type="paragraph" w:styleId="a4">
    <w:name w:val="footer"/>
    <w:basedOn w:val="a"/>
    <w:rsid w:val="00D07A1B"/>
    <w:pPr>
      <w:tabs>
        <w:tab w:val="center" w:pos="4252"/>
        <w:tab w:val="right" w:pos="8504"/>
      </w:tabs>
      <w:snapToGrid w:val="0"/>
    </w:pPr>
  </w:style>
  <w:style w:type="table" w:styleId="a5">
    <w:name w:val="Table Grid"/>
    <w:basedOn w:val="a1"/>
    <w:uiPriority w:val="59"/>
    <w:rsid w:val="00DA0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1079</Words>
  <Characters>387</Characters>
  <Application>Microsoft Office Word</Application>
  <DocSecurity>4</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2021-01-19T06:21:00Z</dcterms:created>
  <dcterms:modified xsi:type="dcterms:W3CDTF">2021-01-19T06:21:00Z</dcterms:modified>
</cp:coreProperties>
</file>